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F93" w:rsidRPr="006E2848" w:rsidRDefault="00C53C5A" w:rsidP="001B5382">
      <w:pPr>
        <w:pStyle w:val="Bezodstpw"/>
        <w:spacing w:line="280" w:lineRule="exact"/>
        <w:jc w:val="center"/>
        <w:rPr>
          <w:rFonts w:ascii="Verdana" w:hAnsi="Verdana"/>
          <w:b/>
          <w:sz w:val="20"/>
          <w:szCs w:val="20"/>
          <w:u w:val="single"/>
        </w:rPr>
      </w:pPr>
      <w:r w:rsidRPr="005F3FAB">
        <w:rPr>
          <w:rFonts w:ascii="Verdana" w:hAnsi="Verdana"/>
          <w:b/>
          <w:sz w:val="20"/>
          <w:szCs w:val="20"/>
          <w:u w:val="single"/>
        </w:rPr>
        <w:t xml:space="preserve"> </w:t>
      </w:r>
      <w:r w:rsidR="00A01388" w:rsidRPr="006E2848">
        <w:rPr>
          <w:rFonts w:ascii="Verdana" w:hAnsi="Verdana"/>
          <w:b/>
          <w:sz w:val="20"/>
          <w:szCs w:val="20"/>
          <w:u w:val="single"/>
        </w:rPr>
        <w:t>S</w:t>
      </w:r>
      <w:r w:rsidR="00B02F93" w:rsidRPr="006E2848">
        <w:rPr>
          <w:rFonts w:ascii="Verdana" w:hAnsi="Verdana"/>
          <w:b/>
          <w:sz w:val="20"/>
          <w:szCs w:val="20"/>
          <w:u w:val="single"/>
        </w:rPr>
        <w:t>PECYFIKACJA WARUNKÓW ZAMÓWIENIA</w:t>
      </w:r>
    </w:p>
    <w:p w:rsidR="00B02F93" w:rsidRPr="006E2848" w:rsidRDefault="00B02F93" w:rsidP="0033659F">
      <w:pPr>
        <w:pStyle w:val="Bezodstpw"/>
        <w:spacing w:line="280" w:lineRule="exact"/>
        <w:rPr>
          <w:rFonts w:ascii="Verdana" w:hAnsi="Verdana"/>
          <w:b/>
          <w:sz w:val="20"/>
          <w:szCs w:val="20"/>
        </w:rPr>
      </w:pPr>
    </w:p>
    <w:p w:rsidR="00635187" w:rsidRPr="006E2848" w:rsidRDefault="00635187" w:rsidP="0033659F">
      <w:pPr>
        <w:pStyle w:val="Bezodstpw"/>
        <w:spacing w:line="280" w:lineRule="exact"/>
        <w:rPr>
          <w:rFonts w:ascii="Verdana" w:hAnsi="Verdana"/>
          <w:b/>
          <w:sz w:val="20"/>
          <w:szCs w:val="20"/>
        </w:rPr>
      </w:pPr>
    </w:p>
    <w:p w:rsidR="00DD2C4D" w:rsidRPr="006E2848" w:rsidRDefault="00DD2C4D"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rPr>
          <w:rFonts w:ascii="Verdana" w:hAnsi="Verdana"/>
          <w:sz w:val="20"/>
          <w:szCs w:val="20"/>
        </w:rPr>
      </w:pPr>
      <w:r w:rsidRPr="006E2848">
        <w:rPr>
          <w:rFonts w:ascii="Verdana" w:hAnsi="Verdana"/>
          <w:sz w:val="20"/>
          <w:szCs w:val="20"/>
        </w:rPr>
        <w:t xml:space="preserve">I. NAZWA ORAZ ADRES ZAMAWIAJĄCEGO: </w:t>
      </w:r>
    </w:p>
    <w:p w:rsidR="00ED50C9" w:rsidRPr="006E2848" w:rsidRDefault="00ED50C9" w:rsidP="001B5382">
      <w:pPr>
        <w:pStyle w:val="Bezodstpw"/>
        <w:spacing w:line="280" w:lineRule="exact"/>
        <w:jc w:val="both"/>
        <w:rPr>
          <w:rFonts w:ascii="Verdana" w:hAnsi="Verdana"/>
          <w:b/>
          <w:bCs/>
          <w:sz w:val="20"/>
          <w:szCs w:val="20"/>
        </w:rPr>
      </w:pPr>
    </w:p>
    <w:p w:rsidR="00A81CE4" w:rsidRPr="00A72222" w:rsidRDefault="00A81CE4" w:rsidP="001B5382">
      <w:pPr>
        <w:pStyle w:val="Bezodstpw"/>
        <w:spacing w:line="280" w:lineRule="exact"/>
        <w:jc w:val="both"/>
        <w:rPr>
          <w:rFonts w:ascii="Verdana" w:hAnsi="Verdana"/>
          <w:sz w:val="18"/>
          <w:szCs w:val="18"/>
        </w:rPr>
      </w:pPr>
      <w:r w:rsidRPr="00A72222">
        <w:rPr>
          <w:rFonts w:ascii="Verdana" w:hAnsi="Verdana"/>
          <w:b/>
          <w:bCs/>
          <w:sz w:val="18"/>
          <w:szCs w:val="18"/>
        </w:rPr>
        <w:t>Zamawiający</w:t>
      </w:r>
      <w:r w:rsidRPr="00A72222">
        <w:rPr>
          <w:rFonts w:ascii="Verdana" w:hAnsi="Verdana"/>
          <w:sz w:val="18"/>
          <w:szCs w:val="18"/>
        </w:rPr>
        <w:t xml:space="preserve">: Komenda Wojewódzka Policji we Wrocławiu </w:t>
      </w:r>
    </w:p>
    <w:p w:rsidR="00A81CE4" w:rsidRPr="00A72222" w:rsidRDefault="00A81CE4" w:rsidP="001B5382">
      <w:pPr>
        <w:pStyle w:val="Bezodstpw"/>
        <w:spacing w:line="280" w:lineRule="exact"/>
        <w:jc w:val="both"/>
        <w:rPr>
          <w:rFonts w:ascii="Verdana" w:hAnsi="Verdana"/>
          <w:sz w:val="18"/>
          <w:szCs w:val="18"/>
        </w:rPr>
      </w:pPr>
      <w:r w:rsidRPr="00A72222">
        <w:rPr>
          <w:rFonts w:ascii="Verdana" w:hAnsi="Verdana"/>
          <w:b/>
          <w:bCs/>
          <w:sz w:val="18"/>
          <w:szCs w:val="18"/>
        </w:rPr>
        <w:t>Adres Zamawiającego</w:t>
      </w:r>
      <w:r w:rsidRPr="00A72222">
        <w:rPr>
          <w:rFonts w:ascii="Verdana" w:hAnsi="Verdana"/>
          <w:sz w:val="18"/>
          <w:szCs w:val="18"/>
        </w:rPr>
        <w:t>: ul. Podwale 31-33, 50-040 Wrocław</w:t>
      </w:r>
    </w:p>
    <w:p w:rsidR="00A81CE4" w:rsidRPr="00A72222" w:rsidRDefault="00A81CE4" w:rsidP="001B5382">
      <w:pPr>
        <w:pStyle w:val="Bezodstpw"/>
        <w:spacing w:line="280" w:lineRule="exact"/>
        <w:jc w:val="both"/>
        <w:rPr>
          <w:rFonts w:ascii="Verdana" w:hAnsi="Verdana"/>
          <w:sz w:val="18"/>
          <w:szCs w:val="18"/>
        </w:rPr>
      </w:pPr>
      <w:r w:rsidRPr="00A72222">
        <w:rPr>
          <w:rFonts w:ascii="Verdana" w:hAnsi="Verdana"/>
          <w:b/>
          <w:bCs/>
          <w:sz w:val="18"/>
          <w:szCs w:val="18"/>
        </w:rPr>
        <w:t>Telefon</w:t>
      </w:r>
      <w:r w:rsidR="00311EA9" w:rsidRPr="00A72222">
        <w:rPr>
          <w:rFonts w:ascii="Verdana" w:hAnsi="Verdana"/>
          <w:sz w:val="18"/>
          <w:szCs w:val="18"/>
        </w:rPr>
        <w:t>: 47 87</w:t>
      </w:r>
      <w:r w:rsidR="00D049A0" w:rsidRPr="00A72222">
        <w:rPr>
          <w:rFonts w:ascii="Verdana" w:hAnsi="Verdana"/>
          <w:sz w:val="18"/>
          <w:szCs w:val="18"/>
        </w:rPr>
        <w:t> 143</w:t>
      </w:r>
      <w:r w:rsidR="00EF0E77" w:rsidRPr="00A72222">
        <w:rPr>
          <w:rFonts w:ascii="Verdana" w:hAnsi="Verdana"/>
          <w:sz w:val="18"/>
          <w:szCs w:val="18"/>
        </w:rPr>
        <w:t xml:space="preserve"> </w:t>
      </w:r>
      <w:r w:rsidR="00D049A0" w:rsidRPr="00A72222">
        <w:rPr>
          <w:rFonts w:ascii="Verdana" w:hAnsi="Verdana"/>
          <w:sz w:val="18"/>
          <w:szCs w:val="18"/>
        </w:rPr>
        <w:t>66</w:t>
      </w:r>
    </w:p>
    <w:p w:rsidR="009067E4" w:rsidRPr="00A72222" w:rsidRDefault="009067E4" w:rsidP="001B5382">
      <w:pPr>
        <w:pStyle w:val="Bezodstpw"/>
        <w:spacing w:line="280" w:lineRule="exact"/>
        <w:jc w:val="both"/>
        <w:rPr>
          <w:rFonts w:ascii="Verdana" w:hAnsi="Verdana"/>
          <w:b/>
          <w:sz w:val="18"/>
          <w:szCs w:val="18"/>
        </w:rPr>
      </w:pPr>
      <w:r w:rsidRPr="00A72222">
        <w:rPr>
          <w:rFonts w:ascii="Verdana" w:hAnsi="Verdana"/>
          <w:b/>
          <w:sz w:val="18"/>
          <w:szCs w:val="18"/>
        </w:rPr>
        <w:t>Adres strony internetowej Zamawiającego:</w:t>
      </w:r>
      <w:r w:rsidR="00E639ED" w:rsidRPr="00A72222">
        <w:rPr>
          <w:rFonts w:ascii="Verdana" w:hAnsi="Verdana"/>
          <w:sz w:val="18"/>
          <w:szCs w:val="18"/>
        </w:rPr>
        <w:t xml:space="preserve"> </w:t>
      </w:r>
      <w:hyperlink r:id="rId8" w:history="1">
        <w:r w:rsidR="00E639ED" w:rsidRPr="00A72222">
          <w:rPr>
            <w:rStyle w:val="Hipercze"/>
            <w:rFonts w:ascii="Verdana" w:hAnsi="Verdana"/>
            <w:color w:val="auto"/>
            <w:sz w:val="18"/>
            <w:szCs w:val="18"/>
          </w:rPr>
          <w:t>https://dolnoslaska.policja.gov.pl/</w:t>
        </w:r>
      </w:hyperlink>
      <w:r w:rsidRPr="00A72222">
        <w:rPr>
          <w:rFonts w:ascii="Verdana" w:hAnsi="Verdana"/>
          <w:b/>
          <w:sz w:val="18"/>
          <w:szCs w:val="18"/>
        </w:rPr>
        <w:t xml:space="preserve"> </w:t>
      </w:r>
    </w:p>
    <w:p w:rsidR="009067E4" w:rsidRPr="00A72222" w:rsidRDefault="009067E4" w:rsidP="001B5382">
      <w:pPr>
        <w:pStyle w:val="Bezodstpw"/>
        <w:spacing w:line="280" w:lineRule="exact"/>
        <w:jc w:val="both"/>
        <w:rPr>
          <w:rFonts w:ascii="Verdana" w:hAnsi="Verdana"/>
          <w:sz w:val="18"/>
          <w:szCs w:val="18"/>
        </w:rPr>
      </w:pPr>
      <w:r w:rsidRPr="00A72222">
        <w:rPr>
          <w:rFonts w:ascii="Verdana" w:hAnsi="Verdana"/>
          <w:b/>
          <w:sz w:val="18"/>
          <w:szCs w:val="18"/>
        </w:rPr>
        <w:t>Adres strony internetowej prowadzonego postępowania</w:t>
      </w:r>
      <w:r w:rsidRPr="00A72222">
        <w:rPr>
          <w:rFonts w:ascii="Verdana" w:hAnsi="Verdana"/>
          <w:sz w:val="18"/>
          <w:szCs w:val="18"/>
        </w:rPr>
        <w:t xml:space="preserve">: </w:t>
      </w:r>
      <w:r w:rsidR="00EF3D0D" w:rsidRPr="00A72222">
        <w:rPr>
          <w:rFonts w:ascii="Verdana" w:hAnsi="Verdana"/>
          <w:sz w:val="18"/>
          <w:szCs w:val="18"/>
        </w:rPr>
        <w:t xml:space="preserve">Postępowanie prowadzone jest na Platformie Zakupowej </w:t>
      </w:r>
      <w:proofErr w:type="spellStart"/>
      <w:r w:rsidR="00EF3D0D" w:rsidRPr="00A72222">
        <w:rPr>
          <w:rFonts w:ascii="Verdana" w:hAnsi="Verdana"/>
          <w:sz w:val="18"/>
          <w:szCs w:val="18"/>
        </w:rPr>
        <w:t>Open</w:t>
      </w:r>
      <w:proofErr w:type="spellEnd"/>
      <w:r w:rsidR="00EF3D0D" w:rsidRPr="00A72222">
        <w:rPr>
          <w:rFonts w:ascii="Verdana" w:hAnsi="Verdana"/>
          <w:sz w:val="18"/>
          <w:szCs w:val="18"/>
        </w:rPr>
        <w:t xml:space="preserve"> </w:t>
      </w:r>
      <w:proofErr w:type="spellStart"/>
      <w:r w:rsidR="00EF3D0D" w:rsidRPr="00A72222">
        <w:rPr>
          <w:rFonts w:ascii="Verdana" w:hAnsi="Verdana"/>
          <w:sz w:val="18"/>
          <w:szCs w:val="18"/>
        </w:rPr>
        <w:t>Nexus</w:t>
      </w:r>
      <w:proofErr w:type="spellEnd"/>
      <w:r w:rsidR="00EF3D0D" w:rsidRPr="00A72222">
        <w:rPr>
          <w:rFonts w:ascii="Verdana" w:hAnsi="Verdana"/>
          <w:sz w:val="18"/>
          <w:szCs w:val="18"/>
        </w:rPr>
        <w:t xml:space="preserve"> – platformazakupowa.pl, pod adresem: https://platformazakupowa.pl/pn/kwp_wroclaw. Na stronie internetowej Zamawiającego, w zakładce „zamówienia publiczne” pod tytułem prowadzonego postępowania został umieszczony link bezpośrednio kierujący na zakładkę platformy ON, na której prowadzone jest postępowanie.</w:t>
      </w:r>
    </w:p>
    <w:p w:rsidR="00A81CE4" w:rsidRPr="00A72222" w:rsidRDefault="00A81CE4" w:rsidP="001B5382">
      <w:pPr>
        <w:pStyle w:val="Bezodstpw"/>
        <w:spacing w:line="280" w:lineRule="exact"/>
        <w:jc w:val="both"/>
        <w:rPr>
          <w:rFonts w:ascii="Verdana" w:hAnsi="Verdana"/>
          <w:color w:val="0070C0"/>
          <w:sz w:val="18"/>
          <w:szCs w:val="18"/>
        </w:rPr>
      </w:pPr>
      <w:r w:rsidRPr="00A72222">
        <w:rPr>
          <w:rFonts w:ascii="Verdana" w:hAnsi="Verdana"/>
          <w:b/>
          <w:sz w:val="18"/>
          <w:szCs w:val="18"/>
        </w:rPr>
        <w:t>Adres poczty elektronicznej:</w:t>
      </w:r>
      <w:r w:rsidR="00E639ED" w:rsidRPr="00A72222">
        <w:rPr>
          <w:rFonts w:ascii="Verdana" w:hAnsi="Verdana"/>
          <w:b/>
          <w:color w:val="0070C0"/>
          <w:sz w:val="18"/>
          <w:szCs w:val="18"/>
        </w:rPr>
        <w:t xml:space="preserve"> </w:t>
      </w:r>
      <w:hyperlink r:id="rId9" w:history="1">
        <w:r w:rsidR="00D049A0" w:rsidRPr="00A72222">
          <w:rPr>
            <w:rStyle w:val="Hipercze"/>
            <w:rFonts w:ascii="Verdana" w:hAnsi="Verdana"/>
            <w:sz w:val="18"/>
            <w:szCs w:val="18"/>
          </w:rPr>
          <w:t>iwona.rogaczewska@wr.policja.gov.pl</w:t>
        </w:r>
      </w:hyperlink>
      <w:r w:rsidR="00E639ED" w:rsidRPr="00A72222">
        <w:rPr>
          <w:rFonts w:ascii="Verdana" w:hAnsi="Verdana"/>
          <w:color w:val="0070C0"/>
          <w:sz w:val="18"/>
          <w:szCs w:val="18"/>
        </w:rPr>
        <w:t xml:space="preserve"> </w:t>
      </w:r>
    </w:p>
    <w:p w:rsidR="00B02F93" w:rsidRPr="00A72222" w:rsidRDefault="00A81CE4" w:rsidP="001B5382">
      <w:pPr>
        <w:pStyle w:val="Bezodstpw"/>
        <w:spacing w:line="280" w:lineRule="exact"/>
        <w:jc w:val="both"/>
        <w:rPr>
          <w:rFonts w:ascii="Verdana" w:hAnsi="Verdana"/>
          <w:sz w:val="18"/>
          <w:szCs w:val="18"/>
        </w:rPr>
      </w:pPr>
      <w:r w:rsidRPr="00A72222">
        <w:rPr>
          <w:rFonts w:ascii="Verdana" w:hAnsi="Verdana"/>
          <w:b/>
          <w:bCs/>
          <w:sz w:val="18"/>
          <w:szCs w:val="18"/>
        </w:rPr>
        <w:t>Godziny urzędowania</w:t>
      </w:r>
      <w:r w:rsidRPr="00A72222">
        <w:rPr>
          <w:rFonts w:ascii="Verdana" w:hAnsi="Verdana"/>
          <w:sz w:val="18"/>
          <w:szCs w:val="18"/>
        </w:rPr>
        <w:t>: od 07:30 do 15:30.</w:t>
      </w:r>
    </w:p>
    <w:p w:rsidR="00A81CE4" w:rsidRPr="00A72222" w:rsidRDefault="00A81CE4" w:rsidP="001B5382">
      <w:pPr>
        <w:pStyle w:val="Bezodstpw"/>
        <w:spacing w:line="280" w:lineRule="exact"/>
        <w:jc w:val="both"/>
        <w:rPr>
          <w:rFonts w:ascii="Verdana" w:hAnsi="Verdana"/>
          <w:sz w:val="18"/>
          <w:szCs w:val="18"/>
        </w:rPr>
      </w:pPr>
      <w:r w:rsidRPr="00A72222">
        <w:rPr>
          <w:rFonts w:ascii="Verdana" w:hAnsi="Verdana"/>
          <w:sz w:val="18"/>
          <w:szCs w:val="18"/>
        </w:rPr>
        <w:t xml:space="preserve">Konto bankowe: NBP O/Okręgowy Wrocław, numer: </w:t>
      </w:r>
      <w:r w:rsidRPr="00A72222">
        <w:rPr>
          <w:rFonts w:ascii="Verdana" w:hAnsi="Verdana" w:cs="Tahoma"/>
          <w:sz w:val="18"/>
          <w:szCs w:val="18"/>
        </w:rPr>
        <w:t>34 1010 1674 0000 9713 9120 1000</w:t>
      </w:r>
    </w:p>
    <w:p w:rsidR="00A81CE4" w:rsidRPr="00A72222" w:rsidRDefault="00A81CE4" w:rsidP="001B5382">
      <w:pPr>
        <w:pStyle w:val="Bezodstpw"/>
        <w:spacing w:line="280" w:lineRule="exact"/>
        <w:jc w:val="both"/>
        <w:rPr>
          <w:rFonts w:ascii="Verdana" w:hAnsi="Verdana"/>
          <w:sz w:val="18"/>
          <w:szCs w:val="18"/>
        </w:rPr>
      </w:pPr>
      <w:r w:rsidRPr="00A72222">
        <w:rPr>
          <w:rFonts w:ascii="Verdana" w:hAnsi="Verdana"/>
          <w:sz w:val="18"/>
          <w:szCs w:val="18"/>
        </w:rPr>
        <w:t>NIP: 896-000-47-80</w:t>
      </w:r>
    </w:p>
    <w:p w:rsidR="00A81CE4" w:rsidRPr="00A72222" w:rsidRDefault="00A81CE4" w:rsidP="001B5382">
      <w:pPr>
        <w:pStyle w:val="Bezodstpw"/>
        <w:spacing w:line="280" w:lineRule="exact"/>
        <w:jc w:val="both"/>
        <w:rPr>
          <w:rFonts w:ascii="Verdana" w:hAnsi="Verdana"/>
          <w:sz w:val="18"/>
          <w:szCs w:val="18"/>
        </w:rPr>
      </w:pPr>
      <w:r w:rsidRPr="00A72222">
        <w:rPr>
          <w:rFonts w:ascii="Verdana" w:hAnsi="Verdana"/>
          <w:sz w:val="18"/>
          <w:szCs w:val="18"/>
        </w:rPr>
        <w:t>Regon: 930156216</w:t>
      </w:r>
    </w:p>
    <w:p w:rsidR="00D07135" w:rsidRPr="00A72222" w:rsidRDefault="00D07135" w:rsidP="00D07135">
      <w:pPr>
        <w:pStyle w:val="Bezodstpw"/>
        <w:rPr>
          <w:rFonts w:ascii="Verdana" w:hAnsi="Verdana"/>
          <w:b/>
          <w:sz w:val="18"/>
          <w:szCs w:val="18"/>
          <w:u w:val="single"/>
        </w:rPr>
      </w:pPr>
      <w:r w:rsidRPr="00A72222">
        <w:rPr>
          <w:rFonts w:ascii="Verdana" w:hAnsi="Verdana"/>
          <w:b/>
          <w:sz w:val="18"/>
          <w:szCs w:val="18"/>
          <w:u w:val="single"/>
        </w:rPr>
        <w:t>Ochrona danych osobowych :</w:t>
      </w:r>
    </w:p>
    <w:p w:rsidR="00D07135" w:rsidRPr="00A72222" w:rsidRDefault="00D07135" w:rsidP="00D07135">
      <w:pPr>
        <w:pStyle w:val="Bezodstpw"/>
        <w:jc w:val="both"/>
        <w:rPr>
          <w:rFonts w:ascii="Verdana" w:hAnsi="Verdana"/>
          <w:sz w:val="18"/>
          <w:szCs w:val="18"/>
        </w:rPr>
      </w:pPr>
      <w:r w:rsidRPr="00A72222">
        <w:rPr>
          <w:rFonts w:ascii="Verdana" w:hAnsi="Verdana"/>
          <w:sz w:val="18"/>
          <w:szCs w:val="18"/>
        </w:rPr>
        <w:t>1. Zgodnie z art. 13 ust. 1 i 2 oraz art. 14 ust. 1 i 2 ogólnego rozporządzenia o ochronie danych osobowych z dnia 27 kwietnia 2016 r. (dalej: „rozporządzenie 2016/679”) informujemy, że:</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Administratorem danych zbieranych i przetwarzanych w celu prowadzenia postępowania, zawarcia umowy oraz realizacji umowy jest Komenda Wojewódzka Policji we Wrocławiu z siedzibą we Wrocławiu przy ul. Podwale 31-33.</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Rozdziale XXIII </w:t>
      </w:r>
      <w:proofErr w:type="spellStart"/>
      <w:r w:rsidRPr="00A72222">
        <w:rPr>
          <w:rFonts w:ascii="Verdana" w:hAnsi="Verdana"/>
          <w:sz w:val="18"/>
          <w:szCs w:val="18"/>
        </w:rPr>
        <w:t>pkt</w:t>
      </w:r>
      <w:proofErr w:type="spellEnd"/>
      <w:r w:rsidRPr="00A72222">
        <w:rPr>
          <w:rFonts w:ascii="Verdana" w:hAnsi="Verdana"/>
          <w:sz w:val="18"/>
          <w:szCs w:val="18"/>
        </w:rPr>
        <w:t xml:space="preserve"> 1 SWZ, upoważnionym zgodnie z obowiązującym prawem.</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Osobom, które w postępowaniu podały swoje dane osobowe przysługuje prawo wniesienia skargi do organu nadzorczego.</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 xml:space="preserve">Dane osobowe są przetwarzane na podstawie art. 6 ust. 1 lit. c rozporządzenia 2016/679 w zw. z przepisami ustawy z dnia 11 września 2019 r. Prawo zamówień publicznych, art. 6 ust. 1 lit. b rozporządzenia 2016/679 – w odniesieniu do danych osobowych osoby będącej stroną umowy oraz art. 6 ust. 1 lit. e rozporządzenia 2016/679 – w odniesieniu do pozostałych danych osobowych - w celu i zakresie niezbędnym do zawarcia i realizacji umowy. </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 xml:space="preserve">Okres przetwarzania danych jest zgodny z kategorią archiwalną dokumentacji postępowania i wynosi odpowiednio: </w:t>
      </w:r>
      <w:r w:rsidRPr="00A72222">
        <w:rPr>
          <w:rFonts w:ascii="Verdana" w:hAnsi="Verdana"/>
          <w:sz w:val="18"/>
          <w:szCs w:val="18"/>
        </w:rPr>
        <w:tab/>
      </w:r>
    </w:p>
    <w:p w:rsidR="00D07135" w:rsidRPr="00A72222" w:rsidRDefault="00D07135" w:rsidP="00D07135">
      <w:pPr>
        <w:pStyle w:val="Bezodstpw"/>
        <w:jc w:val="both"/>
        <w:rPr>
          <w:rFonts w:ascii="Verdana" w:hAnsi="Verdana"/>
          <w:sz w:val="18"/>
          <w:szCs w:val="18"/>
        </w:rPr>
      </w:pPr>
      <w:r w:rsidRPr="00A72222">
        <w:rPr>
          <w:rFonts w:ascii="Verdana" w:hAnsi="Verdana"/>
          <w:sz w:val="18"/>
          <w:szCs w:val="18"/>
        </w:rPr>
        <w:t xml:space="preserve">- 4 lata od dnia zakończenia postępowania o udzielenie zamówienia publicznego, </w:t>
      </w:r>
    </w:p>
    <w:p w:rsidR="00D07135" w:rsidRPr="00A72222" w:rsidRDefault="00D07135" w:rsidP="00D07135">
      <w:pPr>
        <w:pStyle w:val="Bezodstpw"/>
        <w:jc w:val="both"/>
        <w:rPr>
          <w:rFonts w:ascii="Verdana" w:hAnsi="Verdana"/>
          <w:sz w:val="18"/>
          <w:szCs w:val="18"/>
        </w:rPr>
      </w:pPr>
      <w:r w:rsidRPr="00A72222">
        <w:rPr>
          <w:rFonts w:ascii="Verdana" w:hAnsi="Verdana"/>
          <w:sz w:val="18"/>
          <w:szCs w:val="18"/>
        </w:rPr>
        <w:t xml:space="preserve">- jeżeli czas trwania i rozliczenia umowy przekracza 4 lata - przez cały czas trwania umowy i okresu jej rozliczania, </w:t>
      </w:r>
    </w:p>
    <w:p w:rsidR="00D07135" w:rsidRPr="00A72222" w:rsidRDefault="00D07135" w:rsidP="00D07135">
      <w:pPr>
        <w:pStyle w:val="Bezodstpw"/>
        <w:jc w:val="both"/>
        <w:rPr>
          <w:rFonts w:ascii="Verdana" w:hAnsi="Verdana"/>
          <w:sz w:val="18"/>
          <w:szCs w:val="18"/>
        </w:rPr>
      </w:pPr>
      <w:r w:rsidRPr="00A72222">
        <w:rPr>
          <w:rFonts w:ascii="Verdana" w:hAnsi="Verdana"/>
          <w:sz w:val="18"/>
          <w:szCs w:val="18"/>
        </w:rPr>
        <w:t xml:space="preserve">- w przypadku zamówień współfinansowanych ze środków UE przez okres, </w:t>
      </w:r>
      <w:r w:rsidRPr="00A72222">
        <w:rPr>
          <w:rFonts w:ascii="Verdana" w:hAnsi="Verdana"/>
          <w:sz w:val="18"/>
          <w:szCs w:val="18"/>
        </w:rPr>
        <w:br/>
        <w:t>o którym mowa w art. 125 ust. 4 lit. d) w zw. z art. 140 rozporządzenia nr 1303/2013.</w:t>
      </w:r>
    </w:p>
    <w:p w:rsidR="00D07135" w:rsidRPr="00A72222" w:rsidRDefault="00D07135" w:rsidP="00D07135">
      <w:pPr>
        <w:pStyle w:val="Bezodstpw"/>
        <w:jc w:val="both"/>
        <w:rPr>
          <w:rFonts w:ascii="Verdana" w:hAnsi="Verdana"/>
          <w:sz w:val="18"/>
          <w:szCs w:val="18"/>
        </w:rPr>
      </w:pPr>
      <w:r w:rsidRPr="00A72222">
        <w:rPr>
          <w:rFonts w:ascii="Verdana" w:hAnsi="Verdana"/>
          <w:sz w:val="18"/>
          <w:szCs w:val="18"/>
        </w:rPr>
        <w:t xml:space="preserve">- w zakresie określonym w przepisach o archiwizacji – do czasu przeprowadzania archiwizacji dokumentacji. </w:t>
      </w:r>
    </w:p>
    <w:p w:rsidR="00D07135" w:rsidRPr="00A72222" w:rsidRDefault="00D07135" w:rsidP="00D07135">
      <w:pPr>
        <w:pStyle w:val="Bezodstpw"/>
        <w:jc w:val="both"/>
        <w:rPr>
          <w:rFonts w:ascii="Verdana" w:hAnsi="Verdana"/>
          <w:sz w:val="18"/>
          <w:szCs w:val="18"/>
        </w:rPr>
      </w:pPr>
      <w:r w:rsidRPr="00A72222">
        <w:rPr>
          <w:rFonts w:ascii="Verdana" w:hAnsi="Verdana"/>
          <w:sz w:val="18"/>
          <w:szCs w:val="18"/>
        </w:rPr>
        <w:t xml:space="preserve">Dane kontaktowe do Inspektora Ochrony Danych – </w:t>
      </w:r>
      <w:hyperlink r:id="rId10" w:history="1">
        <w:r w:rsidRPr="00A72222">
          <w:rPr>
            <w:rStyle w:val="Hipercze"/>
            <w:rFonts w:ascii="Verdana" w:hAnsi="Verdana" w:cs="Arial"/>
            <w:sz w:val="18"/>
            <w:szCs w:val="18"/>
          </w:rPr>
          <w:t>iod.kwp@wr.policja.gov.pl</w:t>
        </w:r>
      </w:hyperlink>
      <w:r w:rsidRPr="00A72222">
        <w:rPr>
          <w:rFonts w:ascii="Verdana" w:hAnsi="Verdana" w:cs="Arial"/>
          <w:sz w:val="18"/>
          <w:szCs w:val="18"/>
        </w:rPr>
        <w:t xml:space="preserve">, </w:t>
      </w:r>
      <w:proofErr w:type="spellStart"/>
      <w:r w:rsidRPr="00A72222">
        <w:rPr>
          <w:rFonts w:ascii="Verdana" w:hAnsi="Verdana" w:cs="Arial"/>
          <w:sz w:val="18"/>
          <w:szCs w:val="18"/>
        </w:rPr>
        <w:t>tel</w:t>
      </w:r>
      <w:proofErr w:type="spellEnd"/>
      <w:r w:rsidRPr="00A72222">
        <w:rPr>
          <w:rFonts w:ascii="Verdana" w:hAnsi="Verdana" w:cs="Arial"/>
          <w:sz w:val="18"/>
          <w:szCs w:val="18"/>
        </w:rPr>
        <w:t>: 47 8713598</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Dane osobowe nie będą podlegały zautomatyzowanemu podejmowaniu decyzji, w tym profilowaniu.</w:t>
      </w:r>
    </w:p>
    <w:p w:rsidR="00D07135" w:rsidRPr="00A72222" w:rsidRDefault="00D07135" w:rsidP="00D07135">
      <w:pPr>
        <w:pStyle w:val="Bezodstpw"/>
        <w:jc w:val="both"/>
        <w:rPr>
          <w:rFonts w:ascii="Verdana" w:hAnsi="Verdana"/>
          <w:sz w:val="18"/>
          <w:szCs w:val="18"/>
        </w:rPr>
      </w:pPr>
      <w:r w:rsidRPr="00A72222">
        <w:rPr>
          <w:rFonts w:ascii="Verdana" w:hAnsi="Verdana"/>
          <w:sz w:val="18"/>
          <w:szCs w:val="18"/>
        </w:rPr>
        <w:t xml:space="preserve">2. W przypadku przekazywania zamawiającemu danych osobowych w sposób inny niż od osoby, której dane dotyczą, Wykonawca zobowiązany jest do podania osobie, której dane dotyczą </w:t>
      </w:r>
      <w:r w:rsidRPr="00A72222">
        <w:rPr>
          <w:rFonts w:ascii="Verdana" w:hAnsi="Verdana"/>
          <w:sz w:val="18"/>
          <w:szCs w:val="18"/>
        </w:rPr>
        <w:lastRenderedPageBreak/>
        <w:t>informacji, o których mowa w art. 14 rozporządzenia 2016/679 zawierającej informacje wskazane poniżej:</w:t>
      </w:r>
    </w:p>
    <w:p w:rsidR="00D07135" w:rsidRPr="00A72222" w:rsidRDefault="00D07135" w:rsidP="00D07135">
      <w:pPr>
        <w:pStyle w:val="Bezodstpw"/>
        <w:jc w:val="both"/>
        <w:rPr>
          <w:rFonts w:ascii="Verdana" w:hAnsi="Verdana"/>
          <w:sz w:val="18"/>
          <w:szCs w:val="18"/>
        </w:rPr>
      </w:pPr>
      <w:r w:rsidRPr="00A72222">
        <w:rPr>
          <w:rFonts w:ascii="Verdana" w:hAnsi="Verdana"/>
          <w:b/>
          <w:sz w:val="18"/>
          <w:szCs w:val="18"/>
          <w:u w:val="single"/>
        </w:rPr>
        <w:t>Informacje i dane do kontaktów w sprawie danych osobowych</w:t>
      </w:r>
    </w:p>
    <w:p w:rsidR="00D07135" w:rsidRPr="00A72222" w:rsidRDefault="00D07135" w:rsidP="00D07135">
      <w:pPr>
        <w:pStyle w:val="Bezodstpw"/>
        <w:jc w:val="both"/>
        <w:rPr>
          <w:rFonts w:ascii="Verdana" w:hAnsi="Verdana" w:cs="Arial"/>
          <w:sz w:val="18"/>
          <w:szCs w:val="18"/>
        </w:rPr>
      </w:pPr>
      <w:r w:rsidRPr="00A72222">
        <w:rPr>
          <w:rFonts w:ascii="Verdana" w:hAnsi="Verdana"/>
          <w:sz w:val="18"/>
          <w:szCs w:val="18"/>
        </w:rPr>
        <w:t xml:space="preserve">Administrator Danych: </w:t>
      </w:r>
      <w:r w:rsidRPr="00A72222">
        <w:rPr>
          <w:rFonts w:ascii="Verdana" w:hAnsi="Verdana"/>
          <w:b/>
          <w:sz w:val="18"/>
          <w:szCs w:val="18"/>
        </w:rPr>
        <w:t>Komendant Wojewódzki Policji we Wrocławiu</w:t>
      </w:r>
      <w:r w:rsidRPr="00A72222">
        <w:rPr>
          <w:rFonts w:ascii="Verdana" w:hAnsi="Verdana"/>
          <w:sz w:val="18"/>
          <w:szCs w:val="18"/>
        </w:rPr>
        <w:t xml:space="preserve">, </w:t>
      </w:r>
      <w:r w:rsidRPr="00A72222">
        <w:rPr>
          <w:rFonts w:ascii="Verdana" w:hAnsi="Verdana"/>
          <w:sz w:val="18"/>
          <w:szCs w:val="18"/>
        </w:rPr>
        <w:br/>
        <w:t xml:space="preserve">ul. Podwale 31-33, 50-040 Wrocław, Inspektor Ochrony Danych – e-mail: </w:t>
      </w:r>
      <w:hyperlink r:id="rId11" w:history="1">
        <w:r w:rsidRPr="00A72222">
          <w:rPr>
            <w:rStyle w:val="Hipercze"/>
            <w:rFonts w:ascii="Verdana" w:hAnsi="Verdana" w:cs="Arial"/>
            <w:sz w:val="18"/>
            <w:szCs w:val="18"/>
          </w:rPr>
          <w:t>iod.kwp@wr.policja.gov.pl</w:t>
        </w:r>
      </w:hyperlink>
    </w:p>
    <w:p w:rsidR="00D07135" w:rsidRPr="00A72222" w:rsidRDefault="00D07135" w:rsidP="00D07135">
      <w:pPr>
        <w:pStyle w:val="Bezodstpw"/>
        <w:jc w:val="both"/>
        <w:rPr>
          <w:rFonts w:ascii="Verdana" w:hAnsi="Verdana"/>
          <w:b/>
          <w:sz w:val="18"/>
          <w:szCs w:val="18"/>
          <w:u w:val="single"/>
        </w:rPr>
      </w:pPr>
      <w:r w:rsidRPr="00A72222">
        <w:rPr>
          <w:rFonts w:ascii="Verdana" w:hAnsi="Verdana"/>
          <w:b/>
          <w:sz w:val="18"/>
          <w:szCs w:val="18"/>
          <w:u w:val="single"/>
        </w:rPr>
        <w:t>Informacje dotyczące przetwarzanych danych osobowych</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Celem przetwarzania danych jest: prowadzenie postępowania, zawarcie umowy oraz realizacja umowy dotyczącej postępowania o udzielenie zamówienia publicznego prowadzonego przez Komendę Wojewódzką Policji we Wrocławiu</w:t>
      </w:r>
      <w:r w:rsidRPr="00A72222">
        <w:rPr>
          <w:rFonts w:ascii="Verdana" w:hAnsi="Verdana"/>
          <w:bCs/>
          <w:sz w:val="18"/>
          <w:szCs w:val="18"/>
        </w:rPr>
        <w:t>,</w:t>
      </w:r>
      <w:r w:rsidRPr="00A72222">
        <w:rPr>
          <w:rFonts w:ascii="Verdana" w:hAnsi="Verdana"/>
          <w:sz w:val="18"/>
          <w:szCs w:val="18"/>
        </w:rPr>
        <w:t xml:space="preserve"> którego dotyczy niniejsza SWZ.</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 xml:space="preserve">Dane osobowe są przetwarzane na podstawie art. 6 ust. 1 lit. c rozporządzenia 2016/679 w zw. z przepisami ustawy z dnia 11 września 2019 r. Prawo zamówień publicznych, oraz art. 6 ust. 1 lit. e rozporządzenia 2016/679 – w odniesieniu do pozostałych danych osobowych - w celu i zakresie niezbędnym do zawarcia i realizacji umowy. </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 xml:space="preserve">Dane osobowe będą przetwarzane przez okres odpowiednio: </w:t>
      </w:r>
      <w:r w:rsidRPr="00A72222">
        <w:rPr>
          <w:rFonts w:ascii="Verdana" w:hAnsi="Verdana"/>
          <w:sz w:val="18"/>
          <w:szCs w:val="18"/>
        </w:rPr>
        <w:tab/>
      </w:r>
    </w:p>
    <w:p w:rsidR="00D07135" w:rsidRPr="00A72222" w:rsidRDefault="00D07135" w:rsidP="00D07135">
      <w:pPr>
        <w:pStyle w:val="Bezodstpw"/>
        <w:jc w:val="both"/>
        <w:rPr>
          <w:rFonts w:ascii="Verdana" w:hAnsi="Verdana"/>
          <w:sz w:val="18"/>
          <w:szCs w:val="18"/>
        </w:rPr>
      </w:pPr>
      <w:r w:rsidRPr="00A72222">
        <w:rPr>
          <w:rFonts w:ascii="Verdana" w:hAnsi="Verdana"/>
          <w:sz w:val="18"/>
          <w:szCs w:val="18"/>
        </w:rPr>
        <w:t xml:space="preserve">- 4 lat od dnia zakończenia postępowania o udzielenie zamówienia publicznego, </w:t>
      </w:r>
    </w:p>
    <w:p w:rsidR="00D07135" w:rsidRPr="00A72222" w:rsidRDefault="00D07135" w:rsidP="00D07135">
      <w:pPr>
        <w:pStyle w:val="Bezodstpw"/>
        <w:jc w:val="both"/>
        <w:rPr>
          <w:rFonts w:ascii="Verdana" w:hAnsi="Verdana"/>
          <w:sz w:val="18"/>
          <w:szCs w:val="18"/>
        </w:rPr>
      </w:pPr>
      <w:r w:rsidRPr="00A72222">
        <w:rPr>
          <w:rFonts w:ascii="Verdana" w:hAnsi="Verdana"/>
          <w:sz w:val="18"/>
          <w:szCs w:val="18"/>
        </w:rPr>
        <w:t xml:space="preserve">- jeżeli czas trwania i rozliczenia umowy przekracza 4 lata - przez cały czas trwania umowy i okresu jej rozliczania, </w:t>
      </w:r>
    </w:p>
    <w:p w:rsidR="00D07135" w:rsidRPr="00A72222" w:rsidRDefault="00D07135" w:rsidP="00D07135">
      <w:pPr>
        <w:pStyle w:val="Bezodstpw"/>
        <w:jc w:val="both"/>
        <w:rPr>
          <w:rFonts w:ascii="Verdana" w:hAnsi="Verdana"/>
          <w:sz w:val="18"/>
          <w:szCs w:val="18"/>
        </w:rPr>
      </w:pPr>
      <w:r w:rsidRPr="00A72222">
        <w:rPr>
          <w:rFonts w:ascii="Verdana" w:hAnsi="Verdana"/>
          <w:sz w:val="18"/>
          <w:szCs w:val="18"/>
        </w:rPr>
        <w:t>- w przypadku zamówień współfinansowanych ze środków UE przez okres, o którym mowa w art. 125 ust. 4 lit. d) w zw. z art. 140 rozporządzenia nr 1303/2013,</w:t>
      </w:r>
    </w:p>
    <w:p w:rsidR="00D07135" w:rsidRPr="00A72222" w:rsidRDefault="00D07135" w:rsidP="00D07135">
      <w:pPr>
        <w:pStyle w:val="Bezodstpw"/>
        <w:jc w:val="both"/>
        <w:rPr>
          <w:rFonts w:ascii="Verdana" w:hAnsi="Verdana"/>
          <w:sz w:val="18"/>
          <w:szCs w:val="18"/>
        </w:rPr>
      </w:pPr>
      <w:r w:rsidRPr="00A72222">
        <w:rPr>
          <w:rFonts w:ascii="Verdana" w:hAnsi="Verdana"/>
          <w:sz w:val="18"/>
          <w:szCs w:val="18"/>
        </w:rPr>
        <w:t xml:space="preserve">- w zakresie określonym w przepisach o archiwizacji – do czasu przeprowadzania archiwizacji dokumentacji. </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Kategorie przetwarzanych danych: imię, nazwisko, wykształcenie, doświadczenie, email oraz numer telefonu.</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Podanie danych osobowych jest warunkiem zawarcia oraz realizacji umowy.</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Konsekwencją niepodania danych osobowych może być: odrzucenie oferty wykonawcy lub rozwiązanie umowy o udzielenie zamówienia publicznego.</w:t>
      </w:r>
    </w:p>
    <w:p w:rsidR="00D07135" w:rsidRPr="00A72222" w:rsidRDefault="00D07135" w:rsidP="00D07135">
      <w:pPr>
        <w:pStyle w:val="Bezodstpw"/>
        <w:jc w:val="both"/>
        <w:rPr>
          <w:rFonts w:ascii="Verdana" w:hAnsi="Verdana"/>
          <w:b/>
          <w:sz w:val="18"/>
          <w:szCs w:val="18"/>
          <w:u w:val="single"/>
        </w:rPr>
      </w:pPr>
      <w:r w:rsidRPr="00A72222">
        <w:rPr>
          <w:rFonts w:ascii="Verdana" w:hAnsi="Verdana"/>
          <w:b/>
          <w:sz w:val="18"/>
          <w:szCs w:val="18"/>
          <w:u w:val="single"/>
        </w:rPr>
        <w:t xml:space="preserve">Odbiorcy danych osobowych </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 xml:space="preserve">Dane osobowe mogą zostać przekazane do organizacji międzynarodowej, </w:t>
      </w:r>
      <w:r w:rsidRPr="00A72222">
        <w:rPr>
          <w:rFonts w:ascii="Verdana" w:hAnsi="Verdana"/>
          <w:sz w:val="18"/>
          <w:szCs w:val="18"/>
        </w:rPr>
        <w:br/>
        <w:t>w tym do uprawnionych organów Unii Europejskiej.</w:t>
      </w:r>
    </w:p>
    <w:p w:rsidR="00D07135" w:rsidRPr="00A72222" w:rsidRDefault="00D07135" w:rsidP="00E95156">
      <w:pPr>
        <w:pStyle w:val="Bezodstpw"/>
        <w:numPr>
          <w:ilvl w:val="0"/>
          <w:numId w:val="7"/>
        </w:numPr>
        <w:tabs>
          <w:tab w:val="left" w:pos="284"/>
        </w:tabs>
        <w:ind w:left="0" w:firstLine="0"/>
        <w:jc w:val="both"/>
        <w:rPr>
          <w:rFonts w:ascii="Verdana" w:hAnsi="Verdana"/>
          <w:sz w:val="18"/>
          <w:szCs w:val="18"/>
        </w:rPr>
      </w:pPr>
      <w:r w:rsidRPr="00A72222">
        <w:rPr>
          <w:rFonts w:ascii="Verdana" w:hAnsi="Verdana"/>
          <w:sz w:val="18"/>
          <w:szCs w:val="18"/>
        </w:rPr>
        <w:t>Przysługuje Pani/Panu prawo do wniesienia skargi do Prezesa Urzędu Ochrony Danych Osobowych.</w:t>
      </w:r>
    </w:p>
    <w:p w:rsidR="00D07135" w:rsidRPr="00A72222" w:rsidRDefault="00D07135" w:rsidP="00D07135">
      <w:pPr>
        <w:pStyle w:val="Bezodstpw"/>
        <w:jc w:val="both"/>
        <w:rPr>
          <w:rFonts w:ascii="Verdana" w:hAnsi="Verdana"/>
          <w:b/>
          <w:sz w:val="18"/>
          <w:szCs w:val="18"/>
          <w:u w:val="single"/>
        </w:rPr>
      </w:pPr>
    </w:p>
    <w:p w:rsidR="00D07135" w:rsidRPr="00A72222" w:rsidRDefault="00D07135" w:rsidP="00D07135">
      <w:pPr>
        <w:pStyle w:val="Bezodstpw"/>
        <w:jc w:val="both"/>
        <w:rPr>
          <w:rFonts w:ascii="Verdana" w:hAnsi="Verdana"/>
          <w:b/>
          <w:sz w:val="18"/>
          <w:szCs w:val="18"/>
          <w:u w:val="single"/>
        </w:rPr>
      </w:pPr>
      <w:r w:rsidRPr="00A72222">
        <w:rPr>
          <w:rFonts w:ascii="Verdana" w:hAnsi="Verdana"/>
          <w:b/>
          <w:sz w:val="18"/>
          <w:szCs w:val="18"/>
          <w:u w:val="single"/>
        </w:rPr>
        <w:t>Prawa osoby, której dane dotyczą</w:t>
      </w:r>
    </w:p>
    <w:p w:rsidR="00D07135" w:rsidRPr="00A72222" w:rsidRDefault="00D07135" w:rsidP="00D07135">
      <w:pPr>
        <w:pStyle w:val="Bezodstpw"/>
        <w:jc w:val="both"/>
        <w:rPr>
          <w:rFonts w:ascii="Verdana" w:hAnsi="Verdana"/>
          <w:b/>
          <w:sz w:val="18"/>
          <w:szCs w:val="18"/>
          <w:u w:val="single"/>
        </w:rPr>
      </w:pPr>
      <w:r w:rsidRPr="00A72222">
        <w:rPr>
          <w:rFonts w:ascii="Verdana" w:hAnsi="Verdana"/>
          <w:sz w:val="18"/>
          <w:szCs w:val="18"/>
        </w:rPr>
        <w:t xml:space="preserve">Osobom, których dane osobowe zostały udostępnione na potrzeby postępowania </w:t>
      </w:r>
      <w:r w:rsidRPr="00A72222">
        <w:rPr>
          <w:rFonts w:ascii="Verdana" w:hAnsi="Verdana"/>
          <w:sz w:val="18"/>
          <w:szCs w:val="18"/>
        </w:rPr>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D07135" w:rsidRPr="00A72222" w:rsidRDefault="00D07135" w:rsidP="00D07135">
      <w:pPr>
        <w:pStyle w:val="Bezodstpw"/>
        <w:jc w:val="both"/>
        <w:rPr>
          <w:rFonts w:ascii="Verdana" w:hAnsi="Verdana"/>
          <w:b/>
          <w:sz w:val="18"/>
          <w:szCs w:val="18"/>
          <w:u w:val="single"/>
        </w:rPr>
      </w:pPr>
      <w:r w:rsidRPr="00A72222">
        <w:rPr>
          <w:rFonts w:ascii="Verdana" w:hAnsi="Verdana"/>
          <w:b/>
          <w:sz w:val="18"/>
          <w:szCs w:val="18"/>
          <w:u w:val="single"/>
        </w:rPr>
        <w:t>Informacje o zautomatyzowanym podejmowaniu decyzji, w tym profilowaniu</w:t>
      </w:r>
    </w:p>
    <w:p w:rsidR="00D07135" w:rsidRPr="00A72222" w:rsidRDefault="00D07135" w:rsidP="00D07135">
      <w:pPr>
        <w:pStyle w:val="Bezodstpw"/>
        <w:jc w:val="both"/>
        <w:rPr>
          <w:rFonts w:ascii="Verdana" w:hAnsi="Verdana"/>
          <w:bCs/>
          <w:sz w:val="18"/>
          <w:szCs w:val="18"/>
        </w:rPr>
      </w:pPr>
      <w:r w:rsidRPr="00A72222">
        <w:rPr>
          <w:rFonts w:ascii="Verdana" w:hAnsi="Verdana"/>
          <w:sz w:val="18"/>
          <w:szCs w:val="18"/>
        </w:rPr>
        <w:t xml:space="preserve">Dane osobowe nie będą podlegały zautomatyzowanemu podejmowaniu decyzji, </w:t>
      </w:r>
      <w:r w:rsidRPr="00A72222">
        <w:rPr>
          <w:rFonts w:ascii="Verdana" w:hAnsi="Verdana"/>
          <w:sz w:val="18"/>
          <w:szCs w:val="18"/>
        </w:rPr>
        <w:br/>
        <w:t>w tym profilowaniu.</w:t>
      </w:r>
    </w:p>
    <w:p w:rsidR="00D07135" w:rsidRPr="00A72222" w:rsidRDefault="00D07135" w:rsidP="00D07135">
      <w:pPr>
        <w:pStyle w:val="Bezodstpw"/>
        <w:jc w:val="both"/>
        <w:rPr>
          <w:rFonts w:ascii="Verdana" w:hAnsi="Verdana"/>
          <w:sz w:val="18"/>
          <w:szCs w:val="18"/>
        </w:rPr>
      </w:pPr>
      <w:r w:rsidRPr="00A72222">
        <w:rPr>
          <w:rFonts w:ascii="Verdana" w:hAnsi="Verdana"/>
          <w:sz w:val="18"/>
          <w:szCs w:val="18"/>
        </w:rPr>
        <w:t>3. 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D07135" w:rsidRPr="00A72222" w:rsidRDefault="00D07135" w:rsidP="00D07135">
      <w:pPr>
        <w:pStyle w:val="Bezodstpw"/>
        <w:jc w:val="both"/>
        <w:rPr>
          <w:rFonts w:ascii="Verdana" w:hAnsi="Verdana"/>
          <w:sz w:val="18"/>
          <w:szCs w:val="18"/>
        </w:rPr>
      </w:pPr>
      <w:r w:rsidRPr="00A72222">
        <w:rPr>
          <w:rFonts w:ascii="Verdana" w:hAnsi="Verdana"/>
          <w:sz w:val="18"/>
          <w:szCs w:val="18"/>
        </w:rPr>
        <w:t xml:space="preserve">4. Odbiorcą danych osobowych jest również podmiot </w:t>
      </w:r>
      <w:proofErr w:type="spellStart"/>
      <w:r w:rsidRPr="00A72222">
        <w:rPr>
          <w:rFonts w:ascii="Verdana" w:hAnsi="Verdana" w:cs="Open Sans"/>
          <w:bCs/>
          <w:sz w:val="18"/>
          <w:szCs w:val="18"/>
        </w:rPr>
        <w:t>Open</w:t>
      </w:r>
      <w:proofErr w:type="spellEnd"/>
      <w:r w:rsidRPr="00A72222">
        <w:rPr>
          <w:rFonts w:ascii="Verdana" w:hAnsi="Verdana" w:cs="Open Sans"/>
          <w:bCs/>
          <w:sz w:val="18"/>
          <w:szCs w:val="18"/>
        </w:rPr>
        <w:t xml:space="preserve"> </w:t>
      </w:r>
      <w:proofErr w:type="spellStart"/>
      <w:r w:rsidRPr="00A72222">
        <w:rPr>
          <w:rFonts w:ascii="Verdana" w:hAnsi="Verdana" w:cs="Open Sans"/>
          <w:bCs/>
          <w:sz w:val="18"/>
          <w:szCs w:val="18"/>
        </w:rPr>
        <w:t>Nexus</w:t>
      </w:r>
      <w:proofErr w:type="spellEnd"/>
      <w:r w:rsidRPr="00A72222">
        <w:rPr>
          <w:rFonts w:ascii="Verdana" w:hAnsi="Verdana" w:cs="Open Sans"/>
          <w:bCs/>
          <w:sz w:val="18"/>
          <w:szCs w:val="18"/>
        </w:rPr>
        <w:t xml:space="preserve"> Sp. z o.o. z siedzibą przy ul. </w:t>
      </w:r>
      <w:r w:rsidRPr="00A72222">
        <w:rPr>
          <w:rFonts w:ascii="Verdana" w:eastAsia="Times New Roman" w:hAnsi="Verdana" w:cs="Open Sans"/>
          <w:bCs/>
          <w:sz w:val="18"/>
          <w:szCs w:val="18"/>
        </w:rPr>
        <w:t>Bolesława Krzywoustego 3,</w:t>
      </w:r>
      <w:r w:rsidRPr="00A72222">
        <w:rPr>
          <w:rFonts w:ascii="Verdana" w:hAnsi="Verdana" w:cs="Open Sans"/>
          <w:bCs/>
          <w:sz w:val="18"/>
          <w:szCs w:val="18"/>
        </w:rPr>
        <w:t xml:space="preserve"> </w:t>
      </w:r>
      <w:r w:rsidRPr="00A72222">
        <w:rPr>
          <w:rFonts w:ascii="Verdana" w:eastAsia="Times New Roman" w:hAnsi="Verdana" w:cs="Open Sans"/>
          <w:bCs/>
          <w:sz w:val="18"/>
          <w:szCs w:val="18"/>
        </w:rPr>
        <w:t>61-144 Poznań</w:t>
      </w:r>
      <w:r w:rsidRPr="00A72222">
        <w:rPr>
          <w:rFonts w:ascii="Verdana" w:hAnsi="Verdana"/>
          <w:sz w:val="18"/>
          <w:szCs w:val="18"/>
        </w:rPr>
        <w:t>, wpisany do Rejestru Przedsiębiorców Krajowego Rejestru Sądowego, prowadzonego przez Sąd Rejonowy Poznań - Nowe Miasto i Wilda w Poznaniu, VIII wydział gospodarczy krajowego rejestru sądowego pod numerem KRS: 0000335959, jako właściciel Platformy Zakupowej, na której Komenda Wojewódzka Policji we Wrocławiu prowadzi postępowania o udzielenie zamówienia publicznego.</w:t>
      </w:r>
    </w:p>
    <w:p w:rsidR="00D07135" w:rsidRPr="00A72222" w:rsidRDefault="00D07135" w:rsidP="00D07135">
      <w:pPr>
        <w:pStyle w:val="Bezodstpw"/>
        <w:jc w:val="both"/>
        <w:rPr>
          <w:rFonts w:ascii="Verdana" w:hAnsi="Verdana" w:cs="Open Sans"/>
          <w:bCs/>
          <w:sz w:val="18"/>
          <w:szCs w:val="18"/>
        </w:rPr>
      </w:pPr>
      <w:r w:rsidRPr="00A72222">
        <w:rPr>
          <w:rFonts w:ascii="Verdana" w:hAnsi="Verdana"/>
          <w:b/>
          <w:sz w:val="18"/>
          <w:szCs w:val="18"/>
        </w:rPr>
        <w:t>5.</w:t>
      </w:r>
      <w:r w:rsidRPr="00A72222">
        <w:rPr>
          <w:rFonts w:ascii="Verdana" w:hAnsi="Verdana"/>
          <w:sz w:val="18"/>
          <w:szCs w:val="18"/>
        </w:rPr>
        <w:t xml:space="preserve"> </w:t>
      </w:r>
      <w:r w:rsidRPr="00A72222">
        <w:rPr>
          <w:rFonts w:ascii="Verdana" w:hAnsi="Verdana" w:cstheme="minorHAnsi"/>
          <w:b/>
          <w:sz w:val="18"/>
          <w:szCs w:val="18"/>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D07135" w:rsidRPr="00A72222" w:rsidRDefault="00D07135" w:rsidP="00D07135">
      <w:pPr>
        <w:shd w:val="clear" w:color="auto" w:fill="FFFFFF"/>
        <w:tabs>
          <w:tab w:val="left" w:pos="567"/>
        </w:tabs>
        <w:spacing w:after="0" w:line="240" w:lineRule="auto"/>
        <w:jc w:val="both"/>
        <w:rPr>
          <w:rFonts w:ascii="Verdana" w:eastAsia="Times New Roman" w:hAnsi="Verdana" w:cs="Arial"/>
          <w:color w:val="000000"/>
          <w:sz w:val="18"/>
          <w:szCs w:val="18"/>
        </w:rPr>
      </w:pPr>
      <w:r w:rsidRPr="00A72222">
        <w:rPr>
          <w:rFonts w:ascii="Verdana" w:eastAsia="Times New Roman" w:hAnsi="Verdana" w:cs="Arial"/>
          <w:color w:val="000000"/>
          <w:sz w:val="18"/>
          <w:szCs w:val="18"/>
        </w:rPr>
        <w:t>-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D07135" w:rsidRPr="00A72222" w:rsidRDefault="00D07135" w:rsidP="00D07135">
      <w:pPr>
        <w:shd w:val="clear" w:color="auto" w:fill="FFFFFF"/>
        <w:tabs>
          <w:tab w:val="left" w:pos="426"/>
          <w:tab w:val="left" w:pos="567"/>
        </w:tabs>
        <w:spacing w:after="0" w:line="240" w:lineRule="auto"/>
        <w:jc w:val="both"/>
        <w:rPr>
          <w:rFonts w:ascii="Verdana" w:eastAsia="Times New Roman" w:hAnsi="Verdana" w:cs="Arial"/>
          <w:color w:val="000000"/>
          <w:sz w:val="18"/>
          <w:szCs w:val="18"/>
        </w:rPr>
      </w:pPr>
      <w:r w:rsidRPr="00A72222">
        <w:rPr>
          <w:rFonts w:ascii="Verdana" w:eastAsia="Times New Roman" w:hAnsi="Verdana" w:cs="Arial"/>
          <w:color w:val="000000"/>
          <w:sz w:val="18"/>
          <w:szCs w:val="18"/>
        </w:rPr>
        <w:lastRenderedPageBreak/>
        <w:t>- na podstawie art. 18 RODO prawo żądania od administratora ograniczenia przetwarzania danych osobowych z zastrzeżeniem okresu trwania postępowania o udzielenie zamówienia publicznego lub konkursu oraz przypadków, o których mowa w art. 18 ust. 2 RODO</w:t>
      </w:r>
      <w:r w:rsidRPr="00A72222">
        <w:rPr>
          <w:rFonts w:ascii="Verdana" w:eastAsia="Times New Roman" w:hAnsi="Verdana" w:cs="Arial"/>
          <w:color w:val="000000" w:themeColor="text1"/>
          <w:sz w:val="18"/>
          <w:szCs w:val="18"/>
        </w:rPr>
        <w:t xml:space="preserve">, z tym, że zgodnie z art. 19 ust. 3 ustawy </w:t>
      </w:r>
      <w:proofErr w:type="spellStart"/>
      <w:r w:rsidRPr="00A72222">
        <w:rPr>
          <w:rFonts w:ascii="Verdana" w:eastAsia="Times New Roman" w:hAnsi="Verdana" w:cs="Arial"/>
          <w:color w:val="000000" w:themeColor="text1"/>
          <w:sz w:val="18"/>
          <w:szCs w:val="18"/>
        </w:rPr>
        <w:t>Pzp</w:t>
      </w:r>
      <w:proofErr w:type="spellEnd"/>
      <w:r w:rsidRPr="00A72222">
        <w:rPr>
          <w:rFonts w:ascii="Verdana" w:eastAsia="Times New Roman" w:hAnsi="Verdana" w:cs="Arial"/>
          <w:color w:val="000000" w:themeColor="text1"/>
          <w:sz w:val="18"/>
          <w:szCs w:val="18"/>
        </w:rPr>
        <w:t>, zgłoszenie żądania ograniczenia przetwarzania danych osobowych nie ogranicza przetwarzania tych danych do czasu zakończenia postępowania o udzielenie zamówienia publicznego</w:t>
      </w:r>
      <w:r w:rsidRPr="00A72222">
        <w:rPr>
          <w:rFonts w:ascii="Verdana" w:eastAsia="Times New Roman" w:hAnsi="Verdana" w:cs="Arial"/>
          <w:color w:val="FF0000"/>
          <w:sz w:val="18"/>
          <w:szCs w:val="18"/>
        </w:rPr>
        <w:t xml:space="preserve"> </w:t>
      </w:r>
      <w:r w:rsidRPr="00A72222">
        <w:rPr>
          <w:rFonts w:ascii="Verdana" w:eastAsia="Times New Roman" w:hAnsi="Verdana" w:cs="Arial"/>
          <w:color w:val="000000"/>
          <w:sz w:val="18"/>
          <w:szCs w:val="18"/>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A72222">
        <w:rPr>
          <w:rFonts w:ascii="Verdana" w:eastAsia="Times New Roman" w:hAnsi="Verdana" w:cstheme="minorHAnsi"/>
          <w:color w:val="000000"/>
          <w:sz w:val="18"/>
          <w:szCs w:val="18"/>
        </w:rPr>
        <w:t>członkowskiego</w:t>
      </w:r>
      <w:r w:rsidRPr="00A72222">
        <w:rPr>
          <w:rFonts w:ascii="Verdana" w:eastAsia="Times New Roman" w:hAnsi="Verdana" w:cs="Arial"/>
          <w:color w:val="000000"/>
          <w:sz w:val="18"/>
          <w:szCs w:val="18"/>
        </w:rPr>
        <w:t>).</w:t>
      </w:r>
    </w:p>
    <w:p w:rsidR="00DD2C4D" w:rsidRPr="0068482E" w:rsidRDefault="00DD2C4D" w:rsidP="006408E7">
      <w:pPr>
        <w:pStyle w:val="Bezodstpw"/>
        <w:spacing w:line="280" w:lineRule="exact"/>
        <w:jc w:val="both"/>
        <w:rPr>
          <w:rFonts w:ascii="Verdana" w:hAnsi="Verdana"/>
          <w:sz w:val="18"/>
          <w:szCs w:val="18"/>
        </w:rPr>
      </w:pPr>
    </w:p>
    <w:p w:rsidR="00DD2C4D" w:rsidRPr="006E2848" w:rsidRDefault="00DD2C4D"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both"/>
        <w:rPr>
          <w:rFonts w:ascii="Verdana" w:hAnsi="Verdana"/>
          <w:sz w:val="20"/>
          <w:szCs w:val="20"/>
        </w:rPr>
      </w:pPr>
      <w:r w:rsidRPr="006E2848">
        <w:rPr>
          <w:rFonts w:ascii="Verdana" w:hAnsi="Verdana"/>
          <w:sz w:val="20"/>
          <w:szCs w:val="20"/>
        </w:rPr>
        <w:t xml:space="preserve">II. ADRES STRONY INTERNETOWEJ, NA KTÓREJ UDOSTĘPNIANE BĘDĄ ZMIANY I WYJAŚNIENIA TREŚCI SWZ ORAZ INNE DOKUMENTY ZAMÓWIENIA BEZPOŚREDNIO ZWIĄZANE Z POSTĘPOWANIEM O UDZIELENIE ZAMÓWIENIA </w:t>
      </w:r>
    </w:p>
    <w:p w:rsidR="00ED50C9" w:rsidRPr="006E2848" w:rsidRDefault="00ED50C9" w:rsidP="001B5382">
      <w:pPr>
        <w:pStyle w:val="Bezodstpw"/>
        <w:spacing w:line="280" w:lineRule="exact"/>
        <w:jc w:val="both"/>
        <w:rPr>
          <w:rFonts w:ascii="Verdana" w:hAnsi="Verdana"/>
          <w:sz w:val="20"/>
          <w:szCs w:val="20"/>
        </w:rPr>
      </w:pPr>
    </w:p>
    <w:p w:rsidR="00B714A9" w:rsidRPr="00A72222" w:rsidRDefault="00DD2C4D" w:rsidP="001B5382">
      <w:pPr>
        <w:pStyle w:val="Bezodstpw"/>
        <w:spacing w:line="280" w:lineRule="exact"/>
        <w:jc w:val="both"/>
        <w:rPr>
          <w:rFonts w:ascii="Verdana" w:hAnsi="Verdana"/>
          <w:color w:val="FF0000"/>
          <w:sz w:val="18"/>
          <w:szCs w:val="18"/>
        </w:rPr>
      </w:pPr>
      <w:r w:rsidRPr="00A72222">
        <w:rPr>
          <w:rFonts w:ascii="Verdana" w:hAnsi="Verdana"/>
          <w:sz w:val="18"/>
          <w:szCs w:val="18"/>
        </w:rPr>
        <w:t>Zmiany i wyjaśnienia treści SWZ oraz inne dokumenty zamówienia bezpośrednio związane z postępowaniem o udzielenie zamówienia będą udostępniane na stronie internetowej:</w:t>
      </w:r>
      <w:r w:rsidRPr="00A72222">
        <w:rPr>
          <w:rFonts w:ascii="Verdana" w:hAnsi="Verdana"/>
          <w:color w:val="FF0000"/>
          <w:sz w:val="18"/>
          <w:szCs w:val="18"/>
        </w:rPr>
        <w:t xml:space="preserve"> </w:t>
      </w:r>
      <w:hyperlink r:id="rId12" w:history="1">
        <w:r w:rsidR="0040237E" w:rsidRPr="00A72222">
          <w:rPr>
            <w:rStyle w:val="Hipercze"/>
            <w:rFonts w:ascii="Verdana" w:hAnsi="Verdana" w:cs="Arial"/>
            <w:sz w:val="18"/>
            <w:szCs w:val="18"/>
          </w:rPr>
          <w:t>https://platformazakupowa.pl/pn/kwp_wroclaw</w:t>
        </w:r>
      </w:hyperlink>
      <w:r w:rsidR="0038510E" w:rsidRPr="00A72222">
        <w:rPr>
          <w:rStyle w:val="Hipercze"/>
          <w:rFonts w:ascii="Verdana" w:hAnsi="Verdana" w:cs="Arial"/>
          <w:color w:val="auto"/>
          <w:sz w:val="18"/>
          <w:szCs w:val="18"/>
          <w:u w:val="none"/>
        </w:rPr>
        <w:t>.</w:t>
      </w:r>
    </w:p>
    <w:p w:rsidR="00DD2C4D" w:rsidRPr="006E2848" w:rsidRDefault="00DD2C4D" w:rsidP="001B5382">
      <w:pPr>
        <w:pStyle w:val="Bezodstpw"/>
        <w:spacing w:line="280" w:lineRule="exact"/>
        <w:jc w:val="both"/>
        <w:rPr>
          <w:rFonts w:ascii="Verdana" w:hAnsi="Verdana"/>
          <w:color w:val="FF0000"/>
          <w:sz w:val="20"/>
          <w:szCs w:val="20"/>
        </w:rPr>
      </w:pPr>
    </w:p>
    <w:p w:rsidR="00DD2C4D" w:rsidRPr="006E2848" w:rsidRDefault="00DD2C4D"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both"/>
        <w:rPr>
          <w:rFonts w:ascii="Verdana" w:hAnsi="Verdana"/>
          <w:sz w:val="20"/>
          <w:szCs w:val="20"/>
        </w:rPr>
      </w:pPr>
      <w:r w:rsidRPr="006E2848">
        <w:rPr>
          <w:rFonts w:ascii="Verdana" w:hAnsi="Verdana"/>
          <w:sz w:val="20"/>
          <w:szCs w:val="20"/>
        </w:rPr>
        <w:t xml:space="preserve">III. TRYB UDZIELENIA ZAMÓWIENIA </w:t>
      </w:r>
    </w:p>
    <w:p w:rsidR="00ED50C9" w:rsidRPr="006E2848" w:rsidRDefault="00ED50C9" w:rsidP="001B5382">
      <w:pPr>
        <w:pStyle w:val="Bezodstpw"/>
        <w:spacing w:line="280" w:lineRule="exact"/>
        <w:jc w:val="both"/>
        <w:rPr>
          <w:rFonts w:ascii="Verdana" w:hAnsi="Verdana"/>
          <w:sz w:val="20"/>
          <w:szCs w:val="20"/>
        </w:rPr>
      </w:pPr>
    </w:p>
    <w:p w:rsidR="007C1F92" w:rsidRPr="00A72222" w:rsidRDefault="007C1F92" w:rsidP="007C1F92">
      <w:pPr>
        <w:pStyle w:val="Bezodstpw"/>
        <w:spacing w:line="280" w:lineRule="exact"/>
        <w:jc w:val="both"/>
        <w:rPr>
          <w:rFonts w:ascii="Verdana" w:hAnsi="Verdana"/>
          <w:sz w:val="18"/>
          <w:szCs w:val="18"/>
        </w:rPr>
      </w:pPr>
      <w:r w:rsidRPr="00A72222">
        <w:rPr>
          <w:rFonts w:ascii="Verdana" w:hAnsi="Verdana"/>
          <w:sz w:val="18"/>
          <w:szCs w:val="18"/>
        </w:rPr>
        <w:t xml:space="preserve">1. Niniejsze postępowanie o udzielenie zamówienia publicznego prowadzone jest w trybie podstawowym bez negocjacji, na podstawie art. 275 </w:t>
      </w:r>
      <w:proofErr w:type="spellStart"/>
      <w:r w:rsidRPr="00A72222">
        <w:rPr>
          <w:rFonts w:ascii="Verdana" w:hAnsi="Verdana"/>
          <w:sz w:val="18"/>
          <w:szCs w:val="18"/>
        </w:rPr>
        <w:t>pkt</w:t>
      </w:r>
      <w:proofErr w:type="spellEnd"/>
      <w:r w:rsidRPr="00A72222">
        <w:rPr>
          <w:rFonts w:ascii="Verdana" w:hAnsi="Verdana"/>
          <w:sz w:val="18"/>
          <w:szCs w:val="18"/>
        </w:rPr>
        <w:t xml:space="preserve"> 1) ustawy z dnia 11 września 2019 r. - Prawo zamówień publicznych (</w:t>
      </w:r>
      <w:proofErr w:type="spellStart"/>
      <w:r w:rsidRPr="00A72222">
        <w:rPr>
          <w:rFonts w:ascii="Verdana" w:hAnsi="Verdana"/>
          <w:sz w:val="18"/>
          <w:szCs w:val="18"/>
        </w:rPr>
        <w:t>t.j</w:t>
      </w:r>
      <w:proofErr w:type="spellEnd"/>
      <w:r w:rsidRPr="00A72222">
        <w:rPr>
          <w:rFonts w:ascii="Verdana" w:hAnsi="Verdana"/>
          <w:sz w:val="18"/>
          <w:szCs w:val="18"/>
        </w:rPr>
        <w:t>. Dz. U. z 202</w:t>
      </w:r>
      <w:r w:rsidR="005F3FAB" w:rsidRPr="00A72222">
        <w:rPr>
          <w:rFonts w:ascii="Verdana" w:hAnsi="Verdana"/>
          <w:sz w:val="18"/>
          <w:szCs w:val="18"/>
        </w:rPr>
        <w:t>4</w:t>
      </w:r>
      <w:r w:rsidRPr="00A72222">
        <w:rPr>
          <w:rFonts w:ascii="Verdana" w:hAnsi="Verdana"/>
          <w:sz w:val="18"/>
          <w:szCs w:val="18"/>
        </w:rPr>
        <w:t xml:space="preserve"> r. poz. 1</w:t>
      </w:r>
      <w:r w:rsidR="005F3FAB" w:rsidRPr="00A72222">
        <w:rPr>
          <w:rFonts w:ascii="Verdana" w:hAnsi="Verdana"/>
          <w:sz w:val="18"/>
          <w:szCs w:val="18"/>
        </w:rPr>
        <w:t>320</w:t>
      </w:r>
      <w:r w:rsidRPr="00A72222">
        <w:rPr>
          <w:rFonts w:ascii="Verdana" w:hAnsi="Verdana"/>
          <w:sz w:val="18"/>
          <w:szCs w:val="18"/>
        </w:rPr>
        <w:t xml:space="preserve">) zwanej dalej „ustawą </w:t>
      </w:r>
      <w:proofErr w:type="spellStart"/>
      <w:r w:rsidRPr="00A72222">
        <w:rPr>
          <w:rFonts w:ascii="Verdana" w:hAnsi="Verdana"/>
          <w:sz w:val="18"/>
          <w:szCs w:val="18"/>
        </w:rPr>
        <w:t>Pzp</w:t>
      </w:r>
      <w:proofErr w:type="spellEnd"/>
      <w:r w:rsidRPr="00A72222">
        <w:rPr>
          <w:rFonts w:ascii="Verdana" w:hAnsi="Verdana"/>
          <w:sz w:val="18"/>
          <w:szCs w:val="18"/>
        </w:rPr>
        <w:t xml:space="preserve">".  </w:t>
      </w:r>
    </w:p>
    <w:p w:rsidR="007C1F92" w:rsidRPr="00A72222" w:rsidRDefault="007C1F92" w:rsidP="007C1F92">
      <w:pPr>
        <w:pStyle w:val="Bezodstpw"/>
        <w:spacing w:line="280" w:lineRule="exact"/>
        <w:jc w:val="both"/>
        <w:rPr>
          <w:rFonts w:ascii="Verdana" w:hAnsi="Verdana"/>
          <w:sz w:val="18"/>
          <w:szCs w:val="18"/>
        </w:rPr>
      </w:pPr>
      <w:r w:rsidRPr="00A72222">
        <w:rPr>
          <w:rFonts w:ascii="Verdana" w:hAnsi="Verdana"/>
          <w:sz w:val="18"/>
          <w:szCs w:val="18"/>
        </w:rPr>
        <w:t>2. W zakresie nieuregulowanym niniejszą Specyfikacją Warunków Zamówienia, zwaną dalej „SWZ”, zasto</w:t>
      </w:r>
      <w:r w:rsidR="00200AA6" w:rsidRPr="00A72222">
        <w:rPr>
          <w:rFonts w:ascii="Verdana" w:hAnsi="Verdana"/>
          <w:sz w:val="18"/>
          <w:szCs w:val="18"/>
        </w:rPr>
        <w:t xml:space="preserve">sowanie mają przepisy ustawy </w:t>
      </w:r>
      <w:proofErr w:type="spellStart"/>
      <w:r w:rsidR="00200AA6" w:rsidRPr="00A72222">
        <w:rPr>
          <w:rFonts w:ascii="Verdana" w:hAnsi="Verdana"/>
          <w:sz w:val="18"/>
          <w:szCs w:val="18"/>
        </w:rPr>
        <w:t>Pzp</w:t>
      </w:r>
      <w:proofErr w:type="spellEnd"/>
      <w:r w:rsidRPr="00A72222">
        <w:rPr>
          <w:rFonts w:ascii="Verdana" w:hAnsi="Verdana"/>
          <w:sz w:val="18"/>
          <w:szCs w:val="18"/>
        </w:rPr>
        <w:t xml:space="preserve">. </w:t>
      </w:r>
    </w:p>
    <w:p w:rsidR="00390A11" w:rsidRPr="006E2848" w:rsidRDefault="00390A11" w:rsidP="001B5382">
      <w:pPr>
        <w:pStyle w:val="Bezodstpw"/>
        <w:spacing w:line="280" w:lineRule="exact"/>
        <w:jc w:val="both"/>
        <w:rPr>
          <w:rFonts w:ascii="Verdana" w:hAnsi="Verdana"/>
          <w:color w:val="FF0000"/>
          <w:sz w:val="20"/>
          <w:szCs w:val="20"/>
        </w:rPr>
      </w:pPr>
    </w:p>
    <w:p w:rsidR="00390A11" w:rsidRPr="006E2848" w:rsidRDefault="00DD2C4D"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both"/>
        <w:rPr>
          <w:rFonts w:ascii="Verdana" w:hAnsi="Verdana"/>
          <w:sz w:val="20"/>
          <w:szCs w:val="20"/>
        </w:rPr>
      </w:pPr>
      <w:r w:rsidRPr="006E2848">
        <w:rPr>
          <w:rFonts w:ascii="Verdana" w:hAnsi="Verdana"/>
          <w:sz w:val="20"/>
          <w:szCs w:val="20"/>
        </w:rPr>
        <w:t xml:space="preserve">IV. INFORMACJA, CZY ZAMAWIAJĄCY PRZEWIDUJE WYBÓR NAJKORZYSTNIEJSZEJ OFERTY Z MOŻLIWOŚCIĄ PROWADZENIA NEGOCJACJI </w:t>
      </w:r>
    </w:p>
    <w:p w:rsidR="00A556B9" w:rsidRPr="00A72222" w:rsidRDefault="00A556B9" w:rsidP="001B5382">
      <w:pPr>
        <w:pStyle w:val="Bezodstpw"/>
        <w:spacing w:line="280" w:lineRule="exact"/>
        <w:jc w:val="both"/>
        <w:rPr>
          <w:rFonts w:ascii="Verdana" w:hAnsi="Verdana"/>
          <w:sz w:val="18"/>
          <w:szCs w:val="18"/>
        </w:rPr>
      </w:pPr>
    </w:p>
    <w:p w:rsidR="002649C2" w:rsidRPr="00A72222" w:rsidRDefault="00DD2C4D" w:rsidP="001B5382">
      <w:pPr>
        <w:pStyle w:val="Bezodstpw"/>
        <w:spacing w:line="280" w:lineRule="exact"/>
        <w:jc w:val="both"/>
        <w:rPr>
          <w:rFonts w:ascii="Verdana" w:hAnsi="Verdana"/>
          <w:sz w:val="18"/>
          <w:szCs w:val="18"/>
        </w:rPr>
      </w:pPr>
      <w:r w:rsidRPr="00A72222">
        <w:rPr>
          <w:rFonts w:ascii="Verdana" w:hAnsi="Verdana"/>
          <w:sz w:val="18"/>
          <w:szCs w:val="18"/>
        </w:rPr>
        <w:t>Zamawiający nie przewiduje wyboru najkorzystniejszej oferty z możliwością prowadzenia negocjacji.</w:t>
      </w:r>
    </w:p>
    <w:p w:rsidR="00390A11" w:rsidRPr="00A72222" w:rsidRDefault="00390A11" w:rsidP="001B5382">
      <w:pPr>
        <w:pStyle w:val="Bezodstpw"/>
        <w:spacing w:line="280" w:lineRule="exact"/>
        <w:jc w:val="both"/>
        <w:rPr>
          <w:rFonts w:ascii="Verdana" w:hAnsi="Verdana"/>
          <w:color w:val="FF0000"/>
          <w:sz w:val="18"/>
          <w:szCs w:val="18"/>
        </w:rPr>
      </w:pPr>
    </w:p>
    <w:p w:rsidR="00390A11" w:rsidRPr="00A72222" w:rsidRDefault="00390A11"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both"/>
        <w:rPr>
          <w:rFonts w:ascii="Verdana" w:hAnsi="Verdana"/>
          <w:sz w:val="18"/>
          <w:szCs w:val="18"/>
        </w:rPr>
      </w:pPr>
      <w:r w:rsidRPr="00A72222">
        <w:rPr>
          <w:rFonts w:ascii="Verdana" w:hAnsi="Verdana"/>
          <w:sz w:val="18"/>
          <w:szCs w:val="18"/>
        </w:rPr>
        <w:t xml:space="preserve">V. OPIS PRZEDMIOTU ZAMÓWIENIA </w:t>
      </w:r>
    </w:p>
    <w:p w:rsidR="009E0068" w:rsidRPr="00A72222" w:rsidRDefault="009E0068" w:rsidP="00424911">
      <w:pPr>
        <w:spacing w:after="0" w:line="280" w:lineRule="exact"/>
        <w:jc w:val="both"/>
        <w:rPr>
          <w:rFonts w:ascii="Verdana" w:hAnsi="Verdana"/>
          <w:sz w:val="18"/>
          <w:szCs w:val="18"/>
        </w:rPr>
      </w:pPr>
    </w:p>
    <w:p w:rsidR="006F01D6" w:rsidRPr="00A72222" w:rsidRDefault="00ED4843" w:rsidP="006F01D6">
      <w:pPr>
        <w:spacing w:after="0" w:line="280" w:lineRule="exact"/>
        <w:jc w:val="both"/>
        <w:rPr>
          <w:rFonts w:ascii="Verdana" w:eastAsia="Times New Roman" w:hAnsi="Verdana" w:cs="Times New Roman"/>
          <w:b/>
          <w:sz w:val="18"/>
          <w:szCs w:val="18"/>
        </w:rPr>
      </w:pPr>
      <w:r w:rsidRPr="00A72222">
        <w:rPr>
          <w:rFonts w:ascii="Verdana" w:hAnsi="Verdana"/>
          <w:sz w:val="18"/>
          <w:szCs w:val="18"/>
        </w:rPr>
        <w:t xml:space="preserve">1. </w:t>
      </w:r>
      <w:r w:rsidRPr="00A72222">
        <w:rPr>
          <w:rFonts w:ascii="Verdana" w:hAnsi="Verdana"/>
          <w:b/>
          <w:sz w:val="18"/>
          <w:szCs w:val="18"/>
        </w:rPr>
        <w:t>Przedmiotem zamówienia jest</w:t>
      </w:r>
      <w:r w:rsidR="006F01D6" w:rsidRPr="00A72222">
        <w:rPr>
          <w:rFonts w:ascii="Verdana" w:hAnsi="Verdana"/>
          <w:b/>
          <w:sz w:val="18"/>
          <w:szCs w:val="18"/>
        </w:rPr>
        <w:t xml:space="preserve">: </w:t>
      </w:r>
      <w:r w:rsidR="006F01D6" w:rsidRPr="00A72222">
        <w:rPr>
          <w:rFonts w:ascii="Verdana" w:eastAsia="Times New Roman" w:hAnsi="Verdana" w:cs="Times New Roman"/>
          <w:b/>
          <w:sz w:val="18"/>
          <w:szCs w:val="18"/>
        </w:rPr>
        <w:t>Dostawa materiałów szkoleniowych dla policjantów garnizonu dolnośląskiego.</w:t>
      </w:r>
    </w:p>
    <w:p w:rsidR="00424911" w:rsidRPr="00A72222" w:rsidRDefault="00424911" w:rsidP="00424911">
      <w:pPr>
        <w:spacing w:after="0" w:line="280" w:lineRule="exact"/>
        <w:jc w:val="both"/>
        <w:rPr>
          <w:rFonts w:ascii="Verdana" w:hAnsi="Verdana" w:cstheme="minorHAnsi"/>
          <w:sz w:val="18"/>
          <w:szCs w:val="18"/>
        </w:rPr>
      </w:pPr>
      <w:r w:rsidRPr="00A72222">
        <w:rPr>
          <w:rFonts w:ascii="Verdana" w:hAnsi="Verdana" w:cstheme="minorHAnsi"/>
          <w:sz w:val="18"/>
          <w:szCs w:val="18"/>
        </w:rPr>
        <w:t>Szczegółowy opis przedmiotu zamówienia (ilości i opis poszcze</w:t>
      </w:r>
      <w:r w:rsidR="00D07135" w:rsidRPr="00A72222">
        <w:rPr>
          <w:rFonts w:ascii="Verdana" w:hAnsi="Verdana" w:cstheme="minorHAnsi"/>
          <w:sz w:val="18"/>
          <w:szCs w:val="18"/>
        </w:rPr>
        <w:t>gólnych materiałów</w:t>
      </w:r>
      <w:r w:rsidRPr="00A72222">
        <w:rPr>
          <w:rFonts w:ascii="Verdana" w:hAnsi="Verdana" w:cstheme="minorHAnsi"/>
          <w:sz w:val="18"/>
          <w:szCs w:val="18"/>
        </w:rPr>
        <w:t>) opisano w załączniku n</w:t>
      </w:r>
      <w:r w:rsidR="006F01D6" w:rsidRPr="00A72222">
        <w:rPr>
          <w:rFonts w:ascii="Verdana" w:hAnsi="Verdana" w:cstheme="minorHAnsi"/>
          <w:sz w:val="18"/>
          <w:szCs w:val="18"/>
        </w:rPr>
        <w:t>r 1 do SWZ – formularz ofertowy.</w:t>
      </w:r>
    </w:p>
    <w:p w:rsidR="00D049A0" w:rsidRPr="00A72222" w:rsidRDefault="00D049A0" w:rsidP="00424911">
      <w:pPr>
        <w:spacing w:after="0" w:line="280" w:lineRule="exact"/>
        <w:jc w:val="both"/>
        <w:rPr>
          <w:rFonts w:ascii="Verdana" w:hAnsi="Verdana" w:cstheme="minorHAnsi"/>
          <w:sz w:val="18"/>
          <w:szCs w:val="18"/>
        </w:rPr>
      </w:pPr>
    </w:p>
    <w:p w:rsidR="00D049A0" w:rsidRPr="00A72222" w:rsidRDefault="00D049A0" w:rsidP="00D049A0">
      <w:pPr>
        <w:jc w:val="both"/>
        <w:rPr>
          <w:rFonts w:ascii="Verdana" w:hAnsi="Verdana" w:cs="Times New Roman"/>
          <w:sz w:val="18"/>
          <w:szCs w:val="18"/>
        </w:rPr>
      </w:pPr>
      <w:r w:rsidRPr="00A72222">
        <w:rPr>
          <w:rFonts w:ascii="Verdana" w:hAnsi="Verdana" w:cs="Calibri"/>
          <w:b/>
          <w:sz w:val="18"/>
          <w:szCs w:val="18"/>
        </w:rPr>
        <w:t>2.</w:t>
      </w:r>
      <w:r w:rsidR="00D07135" w:rsidRPr="00A72222">
        <w:rPr>
          <w:rFonts w:ascii="Verdana" w:hAnsi="Verdana" w:cs="Calibri"/>
          <w:b/>
          <w:sz w:val="18"/>
          <w:szCs w:val="18"/>
        </w:rPr>
        <w:t xml:space="preserve">Zamawiający </w:t>
      </w:r>
      <w:r w:rsidR="006F01D6" w:rsidRPr="00A72222">
        <w:rPr>
          <w:rFonts w:ascii="Verdana" w:hAnsi="Verdana" w:cs="Calibri"/>
          <w:b/>
          <w:sz w:val="18"/>
          <w:szCs w:val="18"/>
        </w:rPr>
        <w:t>dopuszcza składanie</w:t>
      </w:r>
      <w:r w:rsidR="00C717E3" w:rsidRPr="00A72222">
        <w:rPr>
          <w:rFonts w:ascii="Verdana" w:hAnsi="Verdana" w:cs="Calibri"/>
          <w:b/>
          <w:sz w:val="18"/>
          <w:szCs w:val="18"/>
        </w:rPr>
        <w:t xml:space="preserve"> ofert częściowych. </w:t>
      </w:r>
      <w:r w:rsidR="00D07135" w:rsidRPr="00A72222">
        <w:rPr>
          <w:rFonts w:ascii="Verdana" w:hAnsi="Verdana" w:cs="Calibri"/>
          <w:b/>
          <w:sz w:val="18"/>
          <w:szCs w:val="18"/>
        </w:rPr>
        <w:t>Postępo</w:t>
      </w:r>
      <w:r w:rsidR="006F01D6" w:rsidRPr="00A72222">
        <w:rPr>
          <w:rFonts w:ascii="Verdana" w:hAnsi="Verdana" w:cs="Calibri"/>
          <w:b/>
          <w:sz w:val="18"/>
          <w:szCs w:val="18"/>
        </w:rPr>
        <w:t>wanie zostało podzielone na 12</w:t>
      </w:r>
      <w:r w:rsidR="00D07135" w:rsidRPr="00A72222">
        <w:rPr>
          <w:rFonts w:ascii="Verdana" w:hAnsi="Verdana" w:cs="Calibri"/>
          <w:b/>
          <w:sz w:val="18"/>
          <w:szCs w:val="18"/>
        </w:rPr>
        <w:t xml:space="preserve"> części. </w:t>
      </w:r>
      <w:r w:rsidR="00C717E3" w:rsidRPr="00A72222">
        <w:rPr>
          <w:rFonts w:ascii="Verdana" w:hAnsi="Verdana"/>
          <w:b/>
          <w:sz w:val="18"/>
          <w:szCs w:val="18"/>
        </w:rPr>
        <w:t xml:space="preserve">Wykonawca </w:t>
      </w:r>
      <w:r w:rsidR="00D07135" w:rsidRPr="00A72222">
        <w:rPr>
          <w:rFonts w:ascii="Verdana" w:hAnsi="Verdana"/>
          <w:b/>
          <w:sz w:val="18"/>
          <w:szCs w:val="18"/>
        </w:rPr>
        <w:t>może</w:t>
      </w:r>
      <w:r w:rsidR="006F01D6" w:rsidRPr="00A72222">
        <w:rPr>
          <w:rFonts w:ascii="Verdana" w:hAnsi="Verdana"/>
          <w:b/>
          <w:sz w:val="18"/>
          <w:szCs w:val="18"/>
        </w:rPr>
        <w:t xml:space="preserve"> złożyć ofertę na jedną</w:t>
      </w:r>
      <w:r w:rsidR="00A72222" w:rsidRPr="00A72222">
        <w:rPr>
          <w:rFonts w:ascii="Verdana" w:hAnsi="Verdana"/>
          <w:b/>
          <w:sz w:val="18"/>
          <w:szCs w:val="18"/>
        </w:rPr>
        <w:t xml:space="preserve"> lub dwie lub</w:t>
      </w:r>
      <w:r w:rsidR="006F01D6" w:rsidRPr="00A72222">
        <w:rPr>
          <w:rFonts w:ascii="Verdana" w:hAnsi="Verdana"/>
          <w:b/>
          <w:sz w:val="18"/>
          <w:szCs w:val="18"/>
        </w:rPr>
        <w:t xml:space="preserve"> kilka lub wszystkie</w:t>
      </w:r>
      <w:r w:rsidR="00D07135" w:rsidRPr="00A72222">
        <w:rPr>
          <w:rFonts w:ascii="Verdana" w:hAnsi="Verdana"/>
          <w:b/>
          <w:sz w:val="18"/>
          <w:szCs w:val="18"/>
        </w:rPr>
        <w:t xml:space="preserve"> części postępowania. Wykonawca </w:t>
      </w:r>
      <w:r w:rsidR="00C717E3" w:rsidRPr="00A72222">
        <w:rPr>
          <w:rFonts w:ascii="Verdana" w:hAnsi="Verdana"/>
          <w:b/>
          <w:sz w:val="18"/>
          <w:szCs w:val="18"/>
        </w:rPr>
        <w:t>winien złożyć ofertę na wszystkie pozycje asortymentowe</w:t>
      </w:r>
      <w:r w:rsidR="00D07135" w:rsidRPr="00A72222">
        <w:rPr>
          <w:rFonts w:ascii="Verdana" w:hAnsi="Verdana"/>
          <w:b/>
          <w:sz w:val="18"/>
          <w:szCs w:val="18"/>
        </w:rPr>
        <w:t xml:space="preserve"> w danej części postępowania.</w:t>
      </w:r>
      <w:r w:rsidRPr="00A72222">
        <w:rPr>
          <w:rFonts w:ascii="Verdana" w:hAnsi="Verdana" w:cs="Times New Roman"/>
          <w:sz w:val="18"/>
          <w:szCs w:val="18"/>
        </w:rPr>
        <w:t xml:space="preserve"> </w:t>
      </w:r>
    </w:p>
    <w:p w:rsidR="0068482E" w:rsidRPr="00A72222" w:rsidRDefault="0068482E" w:rsidP="0068482E">
      <w:pPr>
        <w:pStyle w:val="Bezodstpw"/>
        <w:jc w:val="both"/>
        <w:rPr>
          <w:rFonts w:ascii="Verdana" w:hAnsi="Verdana"/>
          <w:sz w:val="18"/>
          <w:szCs w:val="18"/>
        </w:rPr>
      </w:pPr>
      <w:r w:rsidRPr="00A72222">
        <w:rPr>
          <w:rFonts w:ascii="Verdana" w:hAnsi="Verdana"/>
          <w:sz w:val="18"/>
          <w:szCs w:val="18"/>
          <w:u w:val="single"/>
        </w:rPr>
        <w:t>Część 1 postępowania:</w:t>
      </w:r>
      <w:r w:rsidRPr="00A72222">
        <w:rPr>
          <w:rFonts w:ascii="Verdana" w:hAnsi="Verdana"/>
          <w:sz w:val="18"/>
          <w:szCs w:val="18"/>
        </w:rPr>
        <w:t xml:space="preserve"> </w:t>
      </w:r>
    </w:p>
    <w:p w:rsidR="0068482E" w:rsidRPr="00A72222" w:rsidRDefault="0068482E" w:rsidP="0068482E">
      <w:pPr>
        <w:pStyle w:val="Bezodstpw"/>
        <w:jc w:val="both"/>
        <w:rPr>
          <w:rFonts w:ascii="Verdana" w:hAnsi="Verdana"/>
          <w:sz w:val="18"/>
          <w:szCs w:val="18"/>
        </w:rPr>
      </w:pPr>
      <w:r w:rsidRPr="00A72222">
        <w:rPr>
          <w:rFonts w:ascii="Verdana" w:hAnsi="Verdana"/>
          <w:sz w:val="18"/>
          <w:szCs w:val="18"/>
        </w:rPr>
        <w:t xml:space="preserve">- dostawa </w:t>
      </w:r>
      <w:r w:rsidR="006F01D6" w:rsidRPr="00A72222">
        <w:rPr>
          <w:rFonts w:ascii="Verdana" w:hAnsi="Verdana"/>
          <w:sz w:val="18"/>
          <w:szCs w:val="18"/>
        </w:rPr>
        <w:t>rękawic bokserskich</w:t>
      </w:r>
      <w:r w:rsidR="00171A53" w:rsidRPr="00A72222">
        <w:rPr>
          <w:rFonts w:ascii="Verdana" w:hAnsi="Verdana"/>
          <w:sz w:val="18"/>
          <w:szCs w:val="18"/>
        </w:rPr>
        <w:t xml:space="preserve"> w</w:t>
      </w:r>
      <w:r w:rsidR="006F01D6" w:rsidRPr="00A72222">
        <w:rPr>
          <w:rFonts w:ascii="Verdana" w:hAnsi="Verdana"/>
          <w:sz w:val="18"/>
          <w:szCs w:val="18"/>
        </w:rPr>
        <w:t xml:space="preserve"> ilości 208 par</w:t>
      </w:r>
      <w:r w:rsidRPr="00A72222">
        <w:rPr>
          <w:rFonts w:ascii="Verdana" w:hAnsi="Verdana"/>
          <w:sz w:val="18"/>
          <w:szCs w:val="18"/>
        </w:rPr>
        <w:t xml:space="preserve"> zgodnie z o</w:t>
      </w:r>
      <w:r w:rsidR="006F01D6" w:rsidRPr="00A72222">
        <w:rPr>
          <w:rFonts w:ascii="Verdana" w:hAnsi="Verdana"/>
          <w:sz w:val="18"/>
          <w:szCs w:val="18"/>
        </w:rPr>
        <w:t>pisem w załączniku nr 1 do SWZ,</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u w:val="single"/>
        </w:rPr>
        <w:t>Część 2 postępowania:</w:t>
      </w:r>
      <w:r w:rsidRPr="00A72222">
        <w:rPr>
          <w:rFonts w:ascii="Verdana" w:hAnsi="Verdana"/>
          <w:sz w:val="18"/>
          <w:szCs w:val="18"/>
        </w:rPr>
        <w:t xml:space="preserve"> </w:t>
      </w:r>
    </w:p>
    <w:p w:rsidR="006F01D6" w:rsidRPr="00A72222" w:rsidRDefault="00171A53" w:rsidP="006F01D6">
      <w:pPr>
        <w:pStyle w:val="Bezodstpw"/>
        <w:jc w:val="both"/>
        <w:rPr>
          <w:rFonts w:ascii="Verdana" w:hAnsi="Verdana"/>
          <w:sz w:val="18"/>
          <w:szCs w:val="18"/>
        </w:rPr>
      </w:pPr>
      <w:r w:rsidRPr="00A72222">
        <w:rPr>
          <w:rFonts w:ascii="Verdana" w:hAnsi="Verdana"/>
          <w:sz w:val="18"/>
          <w:szCs w:val="18"/>
        </w:rPr>
        <w:t>- dostawa kasków</w:t>
      </w:r>
      <w:r w:rsidR="006F01D6" w:rsidRPr="00A72222">
        <w:rPr>
          <w:rFonts w:ascii="Verdana" w:hAnsi="Verdana"/>
          <w:sz w:val="18"/>
          <w:szCs w:val="18"/>
        </w:rPr>
        <w:t xml:space="preserve"> bokserskich </w:t>
      </w:r>
      <w:r w:rsidRPr="00A72222">
        <w:rPr>
          <w:rFonts w:ascii="Verdana" w:hAnsi="Verdana"/>
          <w:sz w:val="18"/>
          <w:szCs w:val="18"/>
        </w:rPr>
        <w:t xml:space="preserve">w </w:t>
      </w:r>
      <w:r w:rsidR="006F01D6" w:rsidRPr="00A72222">
        <w:rPr>
          <w:rFonts w:ascii="Verdana" w:hAnsi="Verdana"/>
          <w:sz w:val="18"/>
          <w:szCs w:val="18"/>
        </w:rPr>
        <w:t>ilości 208 sztuk zgodnie z opisem w załączniku nr 1 do SWZ,</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u w:val="single"/>
        </w:rPr>
        <w:t>Część 3 postępowania:</w:t>
      </w:r>
      <w:r w:rsidRPr="00A72222">
        <w:rPr>
          <w:rFonts w:ascii="Verdana" w:hAnsi="Verdana"/>
          <w:sz w:val="18"/>
          <w:szCs w:val="18"/>
        </w:rPr>
        <w:t xml:space="preserve"> </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rPr>
        <w:t xml:space="preserve">- dostawa rękawic MMA treningowych </w:t>
      </w:r>
      <w:r w:rsidR="00171A53" w:rsidRPr="00A72222">
        <w:rPr>
          <w:rFonts w:ascii="Verdana" w:hAnsi="Verdana"/>
          <w:sz w:val="18"/>
          <w:szCs w:val="18"/>
        </w:rPr>
        <w:t xml:space="preserve">w </w:t>
      </w:r>
      <w:r w:rsidRPr="00A72222">
        <w:rPr>
          <w:rFonts w:ascii="Verdana" w:hAnsi="Verdana"/>
          <w:sz w:val="18"/>
          <w:szCs w:val="18"/>
        </w:rPr>
        <w:t>ilości 208 par zgodnie z opisem w załączniku nr 1 do SWZ,</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u w:val="single"/>
        </w:rPr>
        <w:t>Część 4 postępowania:</w:t>
      </w:r>
      <w:r w:rsidRPr="00A72222">
        <w:rPr>
          <w:rFonts w:ascii="Verdana" w:hAnsi="Verdana"/>
          <w:sz w:val="18"/>
          <w:szCs w:val="18"/>
        </w:rPr>
        <w:t xml:space="preserve"> </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rPr>
        <w:lastRenderedPageBreak/>
        <w:t xml:space="preserve">- dostawa ochraniaczy na piszczele </w:t>
      </w:r>
      <w:r w:rsidR="00171A53" w:rsidRPr="00A72222">
        <w:rPr>
          <w:rFonts w:ascii="Verdana" w:hAnsi="Verdana"/>
          <w:sz w:val="18"/>
          <w:szCs w:val="18"/>
        </w:rPr>
        <w:t xml:space="preserve">w </w:t>
      </w:r>
      <w:r w:rsidRPr="00A72222">
        <w:rPr>
          <w:rFonts w:ascii="Verdana" w:hAnsi="Verdana"/>
          <w:sz w:val="18"/>
          <w:szCs w:val="18"/>
        </w:rPr>
        <w:t>ilości 208 par zgodnie z opisem w załączniku nr 1 do SWZ,</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u w:val="single"/>
        </w:rPr>
        <w:t>Część 5 postępowania:</w:t>
      </w:r>
      <w:r w:rsidRPr="00A72222">
        <w:rPr>
          <w:rFonts w:ascii="Verdana" w:hAnsi="Verdana"/>
          <w:sz w:val="18"/>
          <w:szCs w:val="18"/>
        </w:rPr>
        <w:t xml:space="preserve"> </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rPr>
        <w:t xml:space="preserve">- dostawa pałek treningowych </w:t>
      </w:r>
      <w:r w:rsidR="00171A53" w:rsidRPr="00A72222">
        <w:rPr>
          <w:rFonts w:ascii="Verdana" w:hAnsi="Verdana"/>
          <w:sz w:val="18"/>
          <w:szCs w:val="18"/>
        </w:rPr>
        <w:t xml:space="preserve">w </w:t>
      </w:r>
      <w:r w:rsidRPr="00A72222">
        <w:rPr>
          <w:rFonts w:ascii="Verdana" w:hAnsi="Verdana"/>
          <w:sz w:val="18"/>
          <w:szCs w:val="18"/>
        </w:rPr>
        <w:t xml:space="preserve">ilości 208 </w:t>
      </w:r>
      <w:proofErr w:type="spellStart"/>
      <w:r w:rsidRPr="00A72222">
        <w:rPr>
          <w:rFonts w:ascii="Verdana" w:hAnsi="Verdana"/>
          <w:sz w:val="18"/>
          <w:szCs w:val="18"/>
        </w:rPr>
        <w:t>kpl</w:t>
      </w:r>
      <w:proofErr w:type="spellEnd"/>
      <w:r w:rsidRPr="00A72222">
        <w:rPr>
          <w:rFonts w:ascii="Verdana" w:hAnsi="Verdana"/>
          <w:sz w:val="18"/>
          <w:szCs w:val="18"/>
        </w:rPr>
        <w:t>. zgodnie z opisem w załączniku nr 1 do SWZ,</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u w:val="single"/>
        </w:rPr>
        <w:t>Część 6 postępowania:</w:t>
      </w:r>
      <w:r w:rsidRPr="00A72222">
        <w:rPr>
          <w:rFonts w:ascii="Verdana" w:hAnsi="Verdana"/>
          <w:sz w:val="18"/>
          <w:szCs w:val="18"/>
        </w:rPr>
        <w:t xml:space="preserve"> </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rPr>
        <w:t xml:space="preserve">- dostawa noży treningowych </w:t>
      </w:r>
      <w:r w:rsidR="00171A53" w:rsidRPr="00A72222">
        <w:rPr>
          <w:rFonts w:ascii="Verdana" w:hAnsi="Verdana"/>
          <w:sz w:val="18"/>
          <w:szCs w:val="18"/>
        </w:rPr>
        <w:t xml:space="preserve">w </w:t>
      </w:r>
      <w:r w:rsidRPr="00A72222">
        <w:rPr>
          <w:rFonts w:ascii="Verdana" w:hAnsi="Verdana"/>
          <w:sz w:val="18"/>
          <w:szCs w:val="18"/>
        </w:rPr>
        <w:t>ilości 208 sztuk zgodnie z opisem w załączniku nr 1 do SWZ,</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u w:val="single"/>
        </w:rPr>
        <w:t>Część 7 postępowania:</w:t>
      </w:r>
      <w:r w:rsidRPr="00A72222">
        <w:rPr>
          <w:rFonts w:ascii="Verdana" w:hAnsi="Verdana"/>
          <w:sz w:val="18"/>
          <w:szCs w:val="18"/>
        </w:rPr>
        <w:t xml:space="preserve"> </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rPr>
        <w:t xml:space="preserve">- dostawa pistoletów treningowych </w:t>
      </w:r>
      <w:r w:rsidR="00171A53" w:rsidRPr="00A72222">
        <w:rPr>
          <w:rFonts w:ascii="Verdana" w:hAnsi="Verdana"/>
          <w:sz w:val="18"/>
          <w:szCs w:val="18"/>
        </w:rPr>
        <w:t xml:space="preserve">w </w:t>
      </w:r>
      <w:r w:rsidRPr="00A72222">
        <w:rPr>
          <w:rFonts w:ascii="Verdana" w:hAnsi="Verdana"/>
          <w:sz w:val="18"/>
          <w:szCs w:val="18"/>
        </w:rPr>
        <w:t>ilości 208 sztuk zgodnie z opisem w załączniku nr 1 do SWZ,</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u w:val="single"/>
        </w:rPr>
        <w:t>Część 8 postępowania:</w:t>
      </w:r>
      <w:r w:rsidRPr="00A72222">
        <w:rPr>
          <w:rFonts w:ascii="Verdana" w:hAnsi="Verdana"/>
          <w:sz w:val="18"/>
          <w:szCs w:val="18"/>
        </w:rPr>
        <w:t xml:space="preserve"> </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rPr>
        <w:t>- dostawa kajdanek treningowych</w:t>
      </w:r>
      <w:r w:rsidR="00171A53" w:rsidRPr="00A72222">
        <w:rPr>
          <w:rFonts w:ascii="Verdana" w:hAnsi="Verdana"/>
          <w:sz w:val="18"/>
          <w:szCs w:val="18"/>
        </w:rPr>
        <w:t xml:space="preserve"> w ilości 208 sztuk</w:t>
      </w:r>
      <w:r w:rsidRPr="00A72222">
        <w:rPr>
          <w:rFonts w:ascii="Verdana" w:hAnsi="Verdana"/>
          <w:sz w:val="18"/>
          <w:szCs w:val="18"/>
        </w:rPr>
        <w:t xml:space="preserve"> zgodnie z opisem w załączniku nr 1 do SWZ,</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u w:val="single"/>
        </w:rPr>
        <w:t>Część 9 postępowania:</w:t>
      </w:r>
      <w:r w:rsidRPr="00A72222">
        <w:rPr>
          <w:rFonts w:ascii="Verdana" w:hAnsi="Verdana"/>
          <w:sz w:val="18"/>
          <w:szCs w:val="18"/>
        </w:rPr>
        <w:t xml:space="preserve"> </w:t>
      </w:r>
    </w:p>
    <w:p w:rsidR="006F01D6" w:rsidRPr="00A72222" w:rsidRDefault="00171A53" w:rsidP="006F01D6">
      <w:pPr>
        <w:pStyle w:val="Bezodstpw"/>
        <w:jc w:val="both"/>
        <w:rPr>
          <w:rFonts w:ascii="Verdana" w:hAnsi="Verdana"/>
          <w:sz w:val="18"/>
          <w:szCs w:val="18"/>
        </w:rPr>
      </w:pPr>
      <w:r w:rsidRPr="00A72222">
        <w:rPr>
          <w:rFonts w:ascii="Verdana" w:hAnsi="Verdana"/>
          <w:sz w:val="18"/>
          <w:szCs w:val="18"/>
        </w:rPr>
        <w:t>- dostawa tarczy treningowych do kopnięć XL w ilości 208 sztuk</w:t>
      </w:r>
      <w:r w:rsidR="006F01D6" w:rsidRPr="00A72222">
        <w:rPr>
          <w:rFonts w:ascii="Verdana" w:hAnsi="Verdana"/>
          <w:sz w:val="18"/>
          <w:szCs w:val="18"/>
        </w:rPr>
        <w:t xml:space="preserve"> zgodnie z opisem w załączniku nr 1 do SWZ,</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u w:val="single"/>
        </w:rPr>
        <w:t>Część 10 postępowania:</w:t>
      </w:r>
      <w:r w:rsidRPr="00A72222">
        <w:rPr>
          <w:rFonts w:ascii="Verdana" w:hAnsi="Verdana"/>
          <w:sz w:val="18"/>
          <w:szCs w:val="18"/>
        </w:rPr>
        <w:t xml:space="preserve"> </w:t>
      </w:r>
    </w:p>
    <w:p w:rsidR="006F01D6" w:rsidRPr="00A72222" w:rsidRDefault="00171A53" w:rsidP="006F01D6">
      <w:pPr>
        <w:pStyle w:val="Bezodstpw"/>
        <w:jc w:val="both"/>
        <w:rPr>
          <w:rFonts w:ascii="Verdana" w:hAnsi="Verdana"/>
          <w:sz w:val="18"/>
          <w:szCs w:val="18"/>
        </w:rPr>
      </w:pPr>
      <w:r w:rsidRPr="00A72222">
        <w:rPr>
          <w:rFonts w:ascii="Verdana" w:hAnsi="Verdana"/>
          <w:sz w:val="18"/>
          <w:szCs w:val="18"/>
        </w:rPr>
        <w:t>- dostawa tarczy treningowych prostych małych w ilości 208 sztuk</w:t>
      </w:r>
      <w:r w:rsidR="006F01D6" w:rsidRPr="00A72222">
        <w:rPr>
          <w:rFonts w:ascii="Verdana" w:hAnsi="Verdana"/>
          <w:sz w:val="18"/>
          <w:szCs w:val="18"/>
        </w:rPr>
        <w:t xml:space="preserve"> zgodnie z opisem w załączniku nr 1 do SWZ,</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u w:val="single"/>
        </w:rPr>
        <w:t>Część 11 postępowania:</w:t>
      </w:r>
      <w:r w:rsidRPr="00A72222">
        <w:rPr>
          <w:rFonts w:ascii="Verdana" w:hAnsi="Verdana"/>
          <w:sz w:val="18"/>
          <w:szCs w:val="18"/>
        </w:rPr>
        <w:t xml:space="preserve"> </w:t>
      </w:r>
    </w:p>
    <w:p w:rsidR="006F01D6" w:rsidRPr="00A72222" w:rsidRDefault="00171A53" w:rsidP="006F01D6">
      <w:pPr>
        <w:pStyle w:val="Bezodstpw"/>
        <w:jc w:val="both"/>
        <w:rPr>
          <w:rFonts w:ascii="Verdana" w:hAnsi="Verdana"/>
          <w:sz w:val="18"/>
          <w:szCs w:val="18"/>
        </w:rPr>
      </w:pPr>
      <w:r w:rsidRPr="00A72222">
        <w:rPr>
          <w:rFonts w:ascii="Verdana" w:hAnsi="Verdana"/>
          <w:sz w:val="18"/>
          <w:szCs w:val="18"/>
        </w:rPr>
        <w:t>- dostawa materaców gimnastycznych w ilości 52 sztuki</w:t>
      </w:r>
      <w:r w:rsidR="006F01D6" w:rsidRPr="00A72222">
        <w:rPr>
          <w:rFonts w:ascii="Verdana" w:hAnsi="Verdana"/>
          <w:sz w:val="18"/>
          <w:szCs w:val="18"/>
        </w:rPr>
        <w:t xml:space="preserve"> zgodnie z opisem w załączniku nr 1 do SWZ,</w:t>
      </w:r>
    </w:p>
    <w:p w:rsidR="006F01D6" w:rsidRPr="00A72222" w:rsidRDefault="006F01D6" w:rsidP="006F01D6">
      <w:pPr>
        <w:pStyle w:val="Bezodstpw"/>
        <w:jc w:val="both"/>
        <w:rPr>
          <w:rFonts w:ascii="Verdana" w:hAnsi="Verdana"/>
          <w:sz w:val="18"/>
          <w:szCs w:val="18"/>
        </w:rPr>
      </w:pPr>
      <w:r w:rsidRPr="00A72222">
        <w:rPr>
          <w:rFonts w:ascii="Verdana" w:hAnsi="Verdana"/>
          <w:sz w:val="18"/>
          <w:szCs w:val="18"/>
          <w:u w:val="single"/>
        </w:rPr>
        <w:t>Część 12 postępowania:</w:t>
      </w:r>
      <w:r w:rsidRPr="00A72222">
        <w:rPr>
          <w:rFonts w:ascii="Verdana" w:hAnsi="Verdana"/>
          <w:sz w:val="18"/>
          <w:szCs w:val="18"/>
        </w:rPr>
        <w:t xml:space="preserve"> </w:t>
      </w:r>
    </w:p>
    <w:p w:rsidR="006F01D6" w:rsidRPr="00A72222" w:rsidRDefault="00171A53" w:rsidP="006F01D6">
      <w:pPr>
        <w:pStyle w:val="Bezodstpw"/>
        <w:jc w:val="both"/>
        <w:rPr>
          <w:rFonts w:ascii="Verdana" w:hAnsi="Verdana"/>
          <w:sz w:val="18"/>
          <w:szCs w:val="18"/>
        </w:rPr>
      </w:pPr>
      <w:r w:rsidRPr="00A72222">
        <w:rPr>
          <w:rFonts w:ascii="Verdana" w:hAnsi="Verdana"/>
          <w:sz w:val="18"/>
          <w:szCs w:val="18"/>
        </w:rPr>
        <w:t>- dostawa defibrylatorów szkoleniowych w ilości 78 sztuk</w:t>
      </w:r>
      <w:r w:rsidR="006F01D6" w:rsidRPr="00A72222">
        <w:rPr>
          <w:rFonts w:ascii="Verdana" w:hAnsi="Verdana"/>
          <w:sz w:val="18"/>
          <w:szCs w:val="18"/>
        </w:rPr>
        <w:t xml:space="preserve"> zgodnie z </w:t>
      </w:r>
      <w:r w:rsidRPr="00A72222">
        <w:rPr>
          <w:rFonts w:ascii="Verdana" w:hAnsi="Verdana"/>
          <w:sz w:val="18"/>
          <w:szCs w:val="18"/>
        </w:rPr>
        <w:t>opisem w załączniku nr 1 do SWZ.</w:t>
      </w:r>
    </w:p>
    <w:p w:rsidR="006F01D6" w:rsidRPr="00A72222" w:rsidRDefault="006F01D6" w:rsidP="0068482E">
      <w:pPr>
        <w:pStyle w:val="Bezodstpw"/>
        <w:jc w:val="both"/>
        <w:rPr>
          <w:rFonts w:ascii="Verdana" w:hAnsi="Verdana"/>
          <w:b/>
          <w:sz w:val="18"/>
          <w:szCs w:val="18"/>
        </w:rPr>
      </w:pPr>
    </w:p>
    <w:p w:rsidR="006F01D6" w:rsidRPr="00A72222" w:rsidRDefault="006F01D6" w:rsidP="0068482E">
      <w:pPr>
        <w:pStyle w:val="Bezodstpw"/>
        <w:jc w:val="both"/>
        <w:rPr>
          <w:rFonts w:ascii="Verdana" w:hAnsi="Verdana"/>
          <w:b/>
          <w:sz w:val="18"/>
          <w:szCs w:val="18"/>
        </w:rPr>
      </w:pPr>
    </w:p>
    <w:p w:rsidR="00E50628" w:rsidRPr="00A72222" w:rsidRDefault="00E50628" w:rsidP="00E50628">
      <w:pPr>
        <w:pStyle w:val="Bezodstpw"/>
        <w:spacing w:line="280" w:lineRule="exact"/>
        <w:jc w:val="both"/>
        <w:rPr>
          <w:rFonts w:ascii="Verdana" w:hAnsi="Verdana" w:cs="Calibri"/>
          <w:sz w:val="18"/>
          <w:szCs w:val="18"/>
        </w:rPr>
      </w:pPr>
      <w:r w:rsidRPr="00A72222">
        <w:rPr>
          <w:rFonts w:ascii="Verdana" w:hAnsi="Verdana"/>
          <w:b/>
          <w:sz w:val="18"/>
          <w:szCs w:val="18"/>
        </w:rPr>
        <w:t xml:space="preserve">3. </w:t>
      </w:r>
      <w:r w:rsidRPr="00A72222">
        <w:rPr>
          <w:rFonts w:ascii="Verdana" w:hAnsi="Verdana" w:cs="Calibri"/>
          <w:b/>
          <w:sz w:val="18"/>
          <w:szCs w:val="18"/>
        </w:rPr>
        <w:t>Warunki realizacji zamówienia</w:t>
      </w:r>
      <w:r w:rsidRPr="00A72222">
        <w:rPr>
          <w:rFonts w:ascii="Verdana" w:hAnsi="Verdana" w:cs="Calibri"/>
          <w:sz w:val="18"/>
          <w:szCs w:val="18"/>
        </w:rPr>
        <w:t xml:space="preserve"> Zamawiający opisał w załączniku nr 2 do SWZ tj. projektowane postanowienia umowy (PPU).</w:t>
      </w:r>
    </w:p>
    <w:p w:rsidR="00E50628" w:rsidRPr="00A72222" w:rsidRDefault="00E50628" w:rsidP="00E50628">
      <w:pPr>
        <w:pStyle w:val="Bezodstpw"/>
        <w:spacing w:line="280" w:lineRule="exact"/>
        <w:jc w:val="both"/>
        <w:rPr>
          <w:rFonts w:ascii="Verdana" w:hAnsi="Verdana" w:cs="Calibri"/>
          <w:sz w:val="18"/>
          <w:szCs w:val="18"/>
          <w:u w:val="single"/>
        </w:rPr>
      </w:pPr>
      <w:r w:rsidRPr="00A72222">
        <w:rPr>
          <w:rFonts w:ascii="Verdana" w:hAnsi="Verdana" w:cs="Calibri"/>
          <w:b/>
          <w:sz w:val="18"/>
          <w:szCs w:val="18"/>
        </w:rPr>
        <w:t>4. Nazwy i kody zamówienia według Wspólnego Słownika Zamówień (CPV)</w:t>
      </w:r>
      <w:r w:rsidRPr="00A72222">
        <w:rPr>
          <w:rFonts w:ascii="Verdana" w:hAnsi="Verdana" w:cs="Calibri"/>
          <w:sz w:val="18"/>
          <w:szCs w:val="18"/>
        </w:rPr>
        <w:t xml:space="preserve">: </w:t>
      </w:r>
    </w:p>
    <w:p w:rsidR="00171A53" w:rsidRPr="00A72222" w:rsidRDefault="00171A53" w:rsidP="00D049A0">
      <w:pPr>
        <w:suppressAutoHyphens/>
        <w:spacing w:after="0" w:line="280" w:lineRule="exact"/>
        <w:ind w:right="10"/>
        <w:jc w:val="both"/>
        <w:rPr>
          <w:rFonts w:ascii="Verdana" w:hAnsi="Verdana" w:cs="Helvetica"/>
          <w:color w:val="333333"/>
          <w:sz w:val="18"/>
          <w:szCs w:val="18"/>
        </w:rPr>
      </w:pPr>
      <w:r w:rsidRPr="00A72222">
        <w:rPr>
          <w:rFonts w:ascii="Verdana" w:hAnsi="Verdana" w:cs="Helvetica"/>
          <w:color w:val="333333"/>
          <w:sz w:val="18"/>
          <w:szCs w:val="18"/>
        </w:rPr>
        <w:t>37400000-2 artykuły i sprzęt sportowy</w:t>
      </w:r>
      <w:r w:rsidRPr="00A72222">
        <w:rPr>
          <w:rFonts w:ascii="Verdana" w:hAnsi="Verdana" w:cs="Helvetica"/>
          <w:color w:val="333333"/>
          <w:sz w:val="18"/>
          <w:szCs w:val="18"/>
        </w:rPr>
        <w:br/>
        <w:t>37430000-1sprzęt bokserski</w:t>
      </w:r>
      <w:r w:rsidRPr="00A72222">
        <w:rPr>
          <w:rFonts w:ascii="Verdana" w:hAnsi="Verdana" w:cs="Helvetica"/>
          <w:color w:val="333333"/>
          <w:sz w:val="18"/>
          <w:szCs w:val="18"/>
        </w:rPr>
        <w:br/>
        <w:t>39162200-7 pomoce i artykuły szkoleniowe</w:t>
      </w:r>
    </w:p>
    <w:p w:rsidR="00171A53" w:rsidRPr="00A72222" w:rsidRDefault="00171A53" w:rsidP="00D049A0">
      <w:pPr>
        <w:suppressAutoHyphens/>
        <w:spacing w:after="0" w:line="280" w:lineRule="exact"/>
        <w:ind w:right="10"/>
        <w:jc w:val="both"/>
        <w:rPr>
          <w:rFonts w:ascii="Verdana" w:hAnsi="Verdana" w:cs="Calibri"/>
          <w:b/>
          <w:sz w:val="18"/>
          <w:szCs w:val="18"/>
        </w:rPr>
      </w:pPr>
    </w:p>
    <w:p w:rsidR="0030636D" w:rsidRPr="00A72222" w:rsidRDefault="00E50628" w:rsidP="00D049A0">
      <w:pPr>
        <w:suppressAutoHyphens/>
        <w:spacing w:after="0" w:line="280" w:lineRule="exact"/>
        <w:ind w:right="10"/>
        <w:jc w:val="both"/>
        <w:rPr>
          <w:rFonts w:ascii="Verdana" w:hAnsi="Verdana"/>
          <w:sz w:val="18"/>
          <w:szCs w:val="18"/>
        </w:rPr>
      </w:pPr>
      <w:r w:rsidRPr="00A72222">
        <w:rPr>
          <w:rFonts w:ascii="Verdana" w:hAnsi="Verdana" w:cs="Calibri"/>
          <w:b/>
          <w:sz w:val="18"/>
          <w:szCs w:val="18"/>
        </w:rPr>
        <w:t>5. Miejsce dostawy</w:t>
      </w:r>
      <w:r w:rsidRPr="00A72222">
        <w:rPr>
          <w:rFonts w:ascii="Verdana" w:hAnsi="Verdana" w:cs="Calibri"/>
          <w:sz w:val="18"/>
          <w:szCs w:val="18"/>
        </w:rPr>
        <w:t xml:space="preserve">: </w:t>
      </w:r>
      <w:r w:rsidRPr="00A72222">
        <w:rPr>
          <w:rFonts w:ascii="Verdana" w:hAnsi="Verdana"/>
          <w:sz w:val="18"/>
          <w:szCs w:val="18"/>
        </w:rPr>
        <w:t>Wykonawca dostarczy przedmiot zamówienia:</w:t>
      </w:r>
      <w:r w:rsidR="00D049A0" w:rsidRPr="00A72222">
        <w:rPr>
          <w:rFonts w:ascii="Verdana" w:hAnsi="Verdana"/>
          <w:sz w:val="18"/>
          <w:szCs w:val="18"/>
        </w:rPr>
        <w:t xml:space="preserve"> </w:t>
      </w:r>
      <w:r w:rsidR="00171A53" w:rsidRPr="00A72222">
        <w:rPr>
          <w:rFonts w:ascii="Verdana" w:hAnsi="Verdana" w:cs="Arial"/>
          <w:b/>
          <w:sz w:val="18"/>
          <w:szCs w:val="18"/>
        </w:rPr>
        <w:t>magazyn KWP we Wrocławiu, ul. Sokolnicza 12, 53-676 Wrocław (dotyczy wszystkich</w:t>
      </w:r>
      <w:r w:rsidR="00D07135" w:rsidRPr="00A72222">
        <w:rPr>
          <w:rFonts w:ascii="Verdana" w:hAnsi="Verdana" w:cs="Arial"/>
          <w:b/>
          <w:sz w:val="18"/>
          <w:szCs w:val="18"/>
        </w:rPr>
        <w:t xml:space="preserve"> części postępowania).</w:t>
      </w:r>
    </w:p>
    <w:p w:rsidR="0030636D" w:rsidRPr="00A72222" w:rsidRDefault="0030636D" w:rsidP="00D81B59">
      <w:pPr>
        <w:spacing w:after="0" w:line="280" w:lineRule="exact"/>
        <w:jc w:val="both"/>
        <w:rPr>
          <w:rFonts w:ascii="Verdana" w:hAnsi="Verdana" w:cs="Arial"/>
          <w:color w:val="FF0000"/>
          <w:sz w:val="18"/>
          <w:szCs w:val="18"/>
        </w:rPr>
      </w:pPr>
    </w:p>
    <w:p w:rsidR="00AE1951" w:rsidRPr="00A72222" w:rsidRDefault="00AE1951" w:rsidP="00AE1951">
      <w:pPr>
        <w:pStyle w:val="Tekstpodstawowy"/>
        <w:tabs>
          <w:tab w:val="left" w:pos="142"/>
          <w:tab w:val="left" w:pos="284"/>
        </w:tabs>
        <w:spacing w:after="0" w:line="280" w:lineRule="exact"/>
        <w:jc w:val="both"/>
        <w:rPr>
          <w:rFonts w:ascii="Verdana" w:hAnsi="Verdana" w:cs="Calibri"/>
          <w:bCs/>
          <w:sz w:val="18"/>
          <w:szCs w:val="18"/>
        </w:rPr>
      </w:pPr>
      <w:r w:rsidRPr="00A72222">
        <w:rPr>
          <w:rFonts w:ascii="Verdana" w:hAnsi="Verdana" w:cs="Calibri"/>
          <w:b/>
          <w:bCs/>
          <w:sz w:val="18"/>
          <w:szCs w:val="18"/>
        </w:rPr>
        <w:t>6.</w:t>
      </w:r>
      <w:r w:rsidRPr="00A72222">
        <w:rPr>
          <w:rFonts w:ascii="Verdana" w:hAnsi="Verdana" w:cs="Calibri"/>
          <w:b/>
          <w:bCs/>
          <w:sz w:val="18"/>
          <w:szCs w:val="18"/>
        </w:rPr>
        <w:tab/>
        <w:t xml:space="preserve">W odniesieniu do warunku określonego w art. 100 ust. 1 ustawy </w:t>
      </w:r>
      <w:proofErr w:type="spellStart"/>
      <w:r w:rsidRPr="00A72222">
        <w:rPr>
          <w:rFonts w:ascii="Verdana" w:hAnsi="Verdana" w:cs="Calibri"/>
          <w:b/>
          <w:bCs/>
          <w:sz w:val="18"/>
          <w:szCs w:val="18"/>
        </w:rPr>
        <w:t>Pzp</w:t>
      </w:r>
      <w:proofErr w:type="spellEnd"/>
      <w:r w:rsidRPr="00A72222">
        <w:rPr>
          <w:rFonts w:ascii="Verdana" w:hAnsi="Verdana" w:cs="Calibri"/>
          <w:bCs/>
          <w:sz w:val="18"/>
          <w:szCs w:val="18"/>
        </w:rPr>
        <w:t xml:space="preserve"> dotyczącego dostępności dla osób niepełnosprawnych, o których mowa w  Dyrektywie Parlamentu Europejskiego i Rady 2014/24/UE z dnia 26 lutego 2014 r. </w:t>
      </w:r>
      <w:r w:rsidRPr="00A72222">
        <w:rPr>
          <w:rFonts w:ascii="Verdana" w:hAnsi="Verdana" w:cs="Calibri"/>
          <w:bCs/>
          <w:i/>
          <w:sz w:val="18"/>
          <w:szCs w:val="18"/>
        </w:rPr>
        <w:t>w sprawie</w:t>
      </w:r>
      <w:r w:rsidRPr="00A72222">
        <w:rPr>
          <w:rFonts w:ascii="Verdana" w:hAnsi="Verdana" w:cs="Calibri"/>
          <w:bCs/>
          <w:sz w:val="18"/>
          <w:szCs w:val="18"/>
        </w:rPr>
        <w:t xml:space="preserve"> </w:t>
      </w:r>
      <w:r w:rsidRPr="00A72222">
        <w:rPr>
          <w:rFonts w:ascii="Verdana" w:hAnsi="Verdana" w:cs="Calibri"/>
          <w:bCs/>
          <w:i/>
          <w:sz w:val="18"/>
          <w:szCs w:val="18"/>
        </w:rPr>
        <w:t>zamówień publicznych</w:t>
      </w:r>
      <w:r w:rsidRPr="00A72222">
        <w:rPr>
          <w:rFonts w:ascii="Verdana" w:hAnsi="Verdana" w:cs="Calibri"/>
          <w:bCs/>
          <w:sz w:val="18"/>
          <w:szCs w:val="18"/>
        </w:rPr>
        <w:t xml:space="preserve"> (Dz.</w:t>
      </w:r>
      <w:r w:rsidR="00F25BD3" w:rsidRPr="00A72222">
        <w:rPr>
          <w:rFonts w:ascii="Verdana" w:hAnsi="Verdana" w:cs="Calibri"/>
          <w:bCs/>
          <w:sz w:val="18"/>
          <w:szCs w:val="18"/>
        </w:rPr>
        <w:t xml:space="preserve"> </w:t>
      </w:r>
      <w:r w:rsidRPr="00A72222">
        <w:rPr>
          <w:rFonts w:ascii="Verdana" w:hAnsi="Verdana" w:cs="Calibri"/>
          <w:bCs/>
          <w:sz w:val="18"/>
          <w:szCs w:val="18"/>
        </w:rPr>
        <w:t>U.</w:t>
      </w:r>
      <w:r w:rsidR="00F25BD3" w:rsidRPr="00A72222">
        <w:rPr>
          <w:rFonts w:ascii="Verdana" w:hAnsi="Verdana" w:cs="Calibri"/>
          <w:bCs/>
          <w:sz w:val="18"/>
          <w:szCs w:val="18"/>
        </w:rPr>
        <w:t xml:space="preserve"> </w:t>
      </w:r>
      <w:r w:rsidRPr="00A72222">
        <w:rPr>
          <w:rFonts w:ascii="Verdana" w:hAnsi="Verdana" w:cs="Calibri"/>
          <w:bCs/>
          <w:sz w:val="18"/>
          <w:szCs w:val="18"/>
        </w:rPr>
        <w:t>UE.</w:t>
      </w:r>
      <w:r w:rsidR="00F25BD3" w:rsidRPr="00A72222">
        <w:rPr>
          <w:rFonts w:ascii="Verdana" w:hAnsi="Verdana" w:cs="Calibri"/>
          <w:bCs/>
          <w:sz w:val="18"/>
          <w:szCs w:val="18"/>
        </w:rPr>
        <w:t xml:space="preserve"> </w:t>
      </w:r>
      <w:r w:rsidRPr="00A72222">
        <w:rPr>
          <w:rFonts w:ascii="Verdana" w:hAnsi="Verdana" w:cs="Calibri"/>
          <w:bCs/>
          <w:sz w:val="18"/>
          <w:szCs w:val="18"/>
        </w:rPr>
        <w:t xml:space="preserve">L Nr 94, s. 65), Zamawiający informuje, że brak jest specyficznych wymagań w zakresie dostępności opisanego przedmiotu zamówienia dla osób niepełnosprawnych. </w:t>
      </w:r>
    </w:p>
    <w:p w:rsidR="00AE1951" w:rsidRPr="00A72222" w:rsidRDefault="00AE1951" w:rsidP="00AE1951">
      <w:pPr>
        <w:pStyle w:val="Bezodstpw"/>
        <w:spacing w:line="280" w:lineRule="exact"/>
        <w:jc w:val="both"/>
        <w:rPr>
          <w:rFonts w:ascii="Verdana" w:hAnsi="Verdana" w:cs="Calibri"/>
          <w:bCs/>
          <w:sz w:val="18"/>
          <w:szCs w:val="18"/>
        </w:rPr>
      </w:pPr>
      <w:r w:rsidRPr="00A72222">
        <w:rPr>
          <w:rFonts w:ascii="Verdana" w:hAnsi="Verdana" w:cs="Calibri"/>
          <w:b/>
          <w:sz w:val="18"/>
          <w:szCs w:val="18"/>
        </w:rPr>
        <w:t>7. Oferty równoważne</w:t>
      </w:r>
      <w:r w:rsidRPr="00A72222">
        <w:rPr>
          <w:rFonts w:ascii="Verdana" w:hAnsi="Verdana" w:cs="Calibri"/>
          <w:sz w:val="18"/>
          <w:szCs w:val="18"/>
        </w:rPr>
        <w:t xml:space="preserve">: 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Pr="00A72222">
        <w:rPr>
          <w:rFonts w:ascii="Verdana" w:hAnsi="Verdana" w:cs="Calibri"/>
          <w:sz w:val="18"/>
          <w:szCs w:val="18"/>
        </w:rPr>
        <w:t>Pzp</w:t>
      </w:r>
      <w:proofErr w:type="spellEnd"/>
      <w:r w:rsidRPr="00A72222">
        <w:rPr>
          <w:rFonts w:ascii="Verdana" w:hAnsi="Verdana" w:cs="Calibri"/>
          <w:sz w:val="18"/>
          <w:szCs w:val="18"/>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Pr="00A72222">
        <w:rPr>
          <w:rFonts w:ascii="Verdana" w:hAnsi="Verdana" w:cs="Calibri"/>
          <w:bCs/>
          <w:sz w:val="18"/>
          <w:szCs w:val="18"/>
        </w:rPr>
        <w:t xml:space="preserve">. W przypadku opisu przedmiotu zamówienia za pomocą norm, aprobat, ocen technicznych, specyfikacji technicznych i systemu odniesienia należy przyjąć, że określono wymagania minimalne (wzorzec techniczny, jakościowy lub funkcjonalny nie gorsze niż) i jednocześnie dopuszczono przyjęcie przez Wykonawcę rozwiązań równoważnych opisywanym. </w:t>
      </w:r>
    </w:p>
    <w:p w:rsidR="00AE1951" w:rsidRPr="00A72222" w:rsidRDefault="00AE1951" w:rsidP="00AE1951">
      <w:pPr>
        <w:pStyle w:val="Tekstpodstawowy"/>
        <w:spacing w:after="0" w:line="280" w:lineRule="exact"/>
        <w:jc w:val="both"/>
        <w:rPr>
          <w:rFonts w:ascii="Verdana" w:hAnsi="Verdana" w:cs="Calibri"/>
          <w:sz w:val="18"/>
          <w:szCs w:val="18"/>
        </w:rPr>
      </w:pPr>
      <w:r w:rsidRPr="00A72222">
        <w:rPr>
          <w:rFonts w:ascii="Verdana" w:hAnsi="Verdana" w:cs="Calibri"/>
          <w:b/>
          <w:bCs/>
          <w:sz w:val="18"/>
          <w:szCs w:val="18"/>
        </w:rPr>
        <w:lastRenderedPageBreak/>
        <w:t>8. Dopuszczalność udziału podwykonawców:</w:t>
      </w:r>
      <w:r w:rsidRPr="00A72222">
        <w:rPr>
          <w:rFonts w:ascii="Verdana" w:hAnsi="Verdana" w:cs="Calibri"/>
          <w:sz w:val="18"/>
          <w:szCs w:val="18"/>
        </w:rPr>
        <w:t xml:space="preserve"> Wykonawca może powierzyć wykonanie zamówienia podwykonawcom. W przypadku realizacji przedmiotu zamówienia z wykorzystaniem podwykonawców, Zamawiający żąda wskazania przez Wykonawcę tych części zamówienia, których wykonanie powierzy podwykonawcom oraz podania nazw </w:t>
      </w:r>
      <w:r w:rsidR="00D049A0" w:rsidRPr="00A72222">
        <w:rPr>
          <w:rFonts w:ascii="Verdana" w:hAnsi="Verdana" w:cs="Calibri"/>
          <w:sz w:val="18"/>
          <w:szCs w:val="18"/>
        </w:rPr>
        <w:t>podwykonawców (załącznik nr 1</w:t>
      </w:r>
      <w:r w:rsidRPr="00A72222">
        <w:rPr>
          <w:rFonts w:ascii="Verdana" w:hAnsi="Verdana" w:cs="Calibri"/>
          <w:sz w:val="18"/>
          <w:szCs w:val="18"/>
        </w:rPr>
        <w:t xml:space="preserve"> do SWZ</w:t>
      </w:r>
      <w:r w:rsidR="00D049A0" w:rsidRPr="00A72222">
        <w:rPr>
          <w:rFonts w:ascii="Verdana" w:hAnsi="Verdana" w:cs="Calibri"/>
          <w:sz w:val="18"/>
          <w:szCs w:val="18"/>
        </w:rPr>
        <w:t xml:space="preserve"> </w:t>
      </w:r>
      <w:proofErr w:type="spellStart"/>
      <w:r w:rsidR="00D049A0" w:rsidRPr="00A72222">
        <w:rPr>
          <w:rFonts w:ascii="Verdana" w:hAnsi="Verdana" w:cs="Calibri"/>
          <w:sz w:val="18"/>
          <w:szCs w:val="18"/>
        </w:rPr>
        <w:t>pkt</w:t>
      </w:r>
      <w:proofErr w:type="spellEnd"/>
      <w:r w:rsidR="00D049A0" w:rsidRPr="00A72222">
        <w:rPr>
          <w:rFonts w:ascii="Verdana" w:hAnsi="Verdana" w:cs="Calibri"/>
          <w:sz w:val="18"/>
          <w:szCs w:val="18"/>
        </w:rPr>
        <w:t xml:space="preserve"> III</w:t>
      </w:r>
      <w:r w:rsidRPr="00A72222">
        <w:rPr>
          <w:rFonts w:ascii="Verdana" w:hAnsi="Verdana" w:cs="Calibri"/>
          <w:sz w:val="18"/>
          <w:szCs w:val="18"/>
        </w:rPr>
        <w:t xml:space="preserve">) – jeżeli są znane. W przypadku braku takiej informacji w ofercie, Zamawiający przyjmie, że wykonawca zamierza wykonać zamówienie bez udziału podwykonawców. </w:t>
      </w:r>
    </w:p>
    <w:p w:rsidR="00AE1951" w:rsidRPr="00A72222" w:rsidRDefault="00AE1951" w:rsidP="00AE1951">
      <w:pPr>
        <w:pStyle w:val="Bezodstpw"/>
        <w:spacing w:line="280" w:lineRule="exact"/>
        <w:jc w:val="both"/>
        <w:rPr>
          <w:rFonts w:ascii="Verdana" w:hAnsi="Verdana" w:cs="Calibri"/>
          <w:b/>
          <w:bCs/>
          <w:sz w:val="18"/>
          <w:szCs w:val="18"/>
        </w:rPr>
      </w:pPr>
      <w:r w:rsidRPr="00A72222">
        <w:rPr>
          <w:rFonts w:ascii="Verdana" w:hAnsi="Verdana" w:cs="Calibri"/>
          <w:b/>
          <w:bCs/>
          <w:sz w:val="18"/>
          <w:szCs w:val="18"/>
        </w:rPr>
        <w:t>9.</w:t>
      </w:r>
      <w:r w:rsidRPr="00A72222">
        <w:rPr>
          <w:rFonts w:ascii="Verdana" w:hAnsi="Verdana" w:cs="Calibri"/>
          <w:b/>
          <w:bCs/>
          <w:color w:val="FF0000"/>
          <w:sz w:val="18"/>
          <w:szCs w:val="18"/>
        </w:rPr>
        <w:t xml:space="preserve"> </w:t>
      </w:r>
      <w:r w:rsidRPr="00A72222">
        <w:rPr>
          <w:rFonts w:ascii="Verdana" w:hAnsi="Verdana" w:cs="Calibri"/>
          <w:b/>
          <w:bCs/>
          <w:sz w:val="18"/>
          <w:szCs w:val="18"/>
        </w:rPr>
        <w:t>Informacje dotyczące postępowania:</w:t>
      </w:r>
    </w:p>
    <w:p w:rsidR="00AE1951" w:rsidRPr="00A72222" w:rsidRDefault="00AE1951" w:rsidP="00E95156">
      <w:pPr>
        <w:pStyle w:val="Bezodstpw"/>
        <w:numPr>
          <w:ilvl w:val="1"/>
          <w:numId w:val="5"/>
        </w:numPr>
        <w:spacing w:line="280" w:lineRule="exact"/>
        <w:ind w:left="567" w:hanging="425"/>
        <w:jc w:val="both"/>
        <w:rPr>
          <w:rFonts w:ascii="Verdana" w:hAnsi="Verdana" w:cs="Calibri"/>
          <w:sz w:val="18"/>
          <w:szCs w:val="18"/>
        </w:rPr>
      </w:pPr>
      <w:r w:rsidRPr="00A72222">
        <w:rPr>
          <w:rFonts w:ascii="Verdana" w:hAnsi="Verdana" w:cs="Calibri"/>
          <w:sz w:val="18"/>
          <w:szCs w:val="18"/>
        </w:rPr>
        <w:t xml:space="preserve">Zamawiający nie przewiduje prawa opcji, </w:t>
      </w:r>
    </w:p>
    <w:p w:rsidR="00AE1951" w:rsidRPr="00A72222" w:rsidRDefault="00AE1951" w:rsidP="00E95156">
      <w:pPr>
        <w:pStyle w:val="Bezodstpw"/>
        <w:numPr>
          <w:ilvl w:val="1"/>
          <w:numId w:val="5"/>
        </w:numPr>
        <w:spacing w:line="280" w:lineRule="exact"/>
        <w:ind w:left="567" w:hanging="425"/>
        <w:jc w:val="both"/>
        <w:rPr>
          <w:rFonts w:ascii="Verdana" w:hAnsi="Verdana" w:cs="Calibri"/>
          <w:sz w:val="18"/>
          <w:szCs w:val="18"/>
        </w:rPr>
      </w:pPr>
      <w:r w:rsidRPr="00A72222">
        <w:rPr>
          <w:rFonts w:ascii="Verdana" w:hAnsi="Verdana" w:cs="Calibri"/>
          <w:sz w:val="18"/>
          <w:szCs w:val="18"/>
        </w:rPr>
        <w:t xml:space="preserve">Zamawiający nie dopuszcza możliwości składania ofert wariantowych oraz w postaci katalogów elektronicznych, </w:t>
      </w:r>
    </w:p>
    <w:p w:rsidR="00AE1951" w:rsidRPr="00A72222" w:rsidRDefault="00AE1951" w:rsidP="00E95156">
      <w:pPr>
        <w:pStyle w:val="Bezodstpw"/>
        <w:numPr>
          <w:ilvl w:val="1"/>
          <w:numId w:val="5"/>
        </w:numPr>
        <w:spacing w:line="280" w:lineRule="exact"/>
        <w:ind w:left="567" w:hanging="425"/>
        <w:jc w:val="both"/>
        <w:rPr>
          <w:rFonts w:ascii="Verdana" w:hAnsi="Verdana" w:cs="Calibri"/>
          <w:sz w:val="18"/>
          <w:szCs w:val="18"/>
        </w:rPr>
      </w:pPr>
      <w:r w:rsidRPr="00A72222">
        <w:rPr>
          <w:rFonts w:ascii="Verdana" w:hAnsi="Verdana" w:cs="Calibri"/>
          <w:sz w:val="18"/>
          <w:szCs w:val="18"/>
        </w:rPr>
        <w:t xml:space="preserve">Zamawiający nie przewiduje udzielania zamówień, o których mowa w art. 214 ust. 1 pkt. 8 ustawy </w:t>
      </w:r>
      <w:proofErr w:type="spellStart"/>
      <w:r w:rsidRPr="00A72222">
        <w:rPr>
          <w:rFonts w:ascii="Verdana" w:hAnsi="Verdana" w:cs="Calibri"/>
          <w:sz w:val="18"/>
          <w:szCs w:val="18"/>
        </w:rPr>
        <w:t>Pzp</w:t>
      </w:r>
      <w:proofErr w:type="spellEnd"/>
      <w:r w:rsidRPr="00A72222">
        <w:rPr>
          <w:rFonts w:ascii="Verdana" w:hAnsi="Verdana" w:cs="Calibri"/>
          <w:sz w:val="18"/>
          <w:szCs w:val="18"/>
        </w:rPr>
        <w:t>,</w:t>
      </w:r>
    </w:p>
    <w:p w:rsidR="00AE1951" w:rsidRPr="00A72222" w:rsidRDefault="00AE1951" w:rsidP="00E95156">
      <w:pPr>
        <w:pStyle w:val="Bezodstpw"/>
        <w:numPr>
          <w:ilvl w:val="1"/>
          <w:numId w:val="5"/>
        </w:numPr>
        <w:spacing w:line="280" w:lineRule="exact"/>
        <w:ind w:left="567" w:hanging="425"/>
        <w:jc w:val="both"/>
        <w:rPr>
          <w:rFonts w:ascii="Verdana" w:hAnsi="Verdana" w:cs="Calibri"/>
          <w:sz w:val="18"/>
          <w:szCs w:val="18"/>
        </w:rPr>
      </w:pPr>
      <w:r w:rsidRPr="00A72222">
        <w:rPr>
          <w:rFonts w:ascii="Verdana" w:hAnsi="Verdana" w:cs="Calibri"/>
          <w:sz w:val="18"/>
          <w:szCs w:val="18"/>
        </w:rPr>
        <w:t xml:space="preserve">Zamawiający nie przewiduje, iż wybór najkorzystniejszej oferty zostanie poprzedzony aukcją elektroniczną (art. 308 ust. 1 ustawy </w:t>
      </w:r>
      <w:proofErr w:type="spellStart"/>
      <w:r w:rsidRPr="00A72222">
        <w:rPr>
          <w:rFonts w:ascii="Verdana" w:hAnsi="Verdana" w:cs="Calibri"/>
          <w:sz w:val="18"/>
          <w:szCs w:val="18"/>
        </w:rPr>
        <w:t>Pzp</w:t>
      </w:r>
      <w:proofErr w:type="spellEnd"/>
      <w:r w:rsidRPr="00A72222">
        <w:rPr>
          <w:rFonts w:ascii="Verdana" w:hAnsi="Verdana" w:cs="Calibri"/>
          <w:sz w:val="18"/>
          <w:szCs w:val="18"/>
        </w:rPr>
        <w:t>),</w:t>
      </w:r>
    </w:p>
    <w:p w:rsidR="00AE1951" w:rsidRPr="00A72222" w:rsidRDefault="00AE1951" w:rsidP="00E95156">
      <w:pPr>
        <w:pStyle w:val="Bezodstpw"/>
        <w:numPr>
          <w:ilvl w:val="1"/>
          <w:numId w:val="5"/>
        </w:numPr>
        <w:spacing w:line="280" w:lineRule="exact"/>
        <w:ind w:left="567" w:hanging="425"/>
        <w:jc w:val="both"/>
        <w:rPr>
          <w:rFonts w:ascii="Verdana" w:hAnsi="Verdana" w:cs="Calibri"/>
          <w:sz w:val="18"/>
          <w:szCs w:val="18"/>
        </w:rPr>
      </w:pPr>
      <w:r w:rsidRPr="00A72222">
        <w:rPr>
          <w:rFonts w:ascii="Verdana" w:hAnsi="Verdana" w:cs="Calibri"/>
          <w:sz w:val="18"/>
          <w:szCs w:val="18"/>
        </w:rPr>
        <w:t xml:space="preserve">Zamawiający nie zastrzega możliwości ubiegania się o udzielenie zamówienia wyłącznie przez Wykonawców, o których mowa w art. 94 ustawy </w:t>
      </w:r>
      <w:proofErr w:type="spellStart"/>
      <w:r w:rsidRPr="00A72222">
        <w:rPr>
          <w:rFonts w:ascii="Verdana" w:hAnsi="Verdana" w:cs="Calibri"/>
          <w:sz w:val="18"/>
          <w:szCs w:val="18"/>
        </w:rPr>
        <w:t>Pzp</w:t>
      </w:r>
      <w:proofErr w:type="spellEnd"/>
      <w:r w:rsidRPr="00A72222">
        <w:rPr>
          <w:rFonts w:ascii="Verdana" w:hAnsi="Verdana" w:cs="Calibri"/>
          <w:sz w:val="18"/>
          <w:szCs w:val="18"/>
        </w:rPr>
        <w:t>,</w:t>
      </w:r>
    </w:p>
    <w:p w:rsidR="00AE1951" w:rsidRPr="00A72222" w:rsidRDefault="00AE1951" w:rsidP="00E95156">
      <w:pPr>
        <w:pStyle w:val="Bezodstpw"/>
        <w:numPr>
          <w:ilvl w:val="1"/>
          <w:numId w:val="5"/>
        </w:numPr>
        <w:spacing w:line="280" w:lineRule="exact"/>
        <w:ind w:left="567" w:hanging="425"/>
        <w:jc w:val="both"/>
        <w:rPr>
          <w:rFonts w:ascii="Verdana" w:hAnsi="Verdana" w:cs="Calibri"/>
          <w:sz w:val="18"/>
          <w:szCs w:val="18"/>
        </w:rPr>
      </w:pPr>
      <w:r w:rsidRPr="00A72222">
        <w:rPr>
          <w:rFonts w:ascii="Verdana" w:hAnsi="Verdana" w:cs="Calibri"/>
          <w:sz w:val="18"/>
          <w:szCs w:val="18"/>
        </w:rPr>
        <w:t xml:space="preserve">Zamawiający nie określa wymagań w zakresie zatrudnienia osób, o których mowa w art. 96 ust. 2 pkt. 2 ustawy </w:t>
      </w:r>
      <w:proofErr w:type="spellStart"/>
      <w:r w:rsidRPr="00A72222">
        <w:rPr>
          <w:rFonts w:ascii="Verdana" w:hAnsi="Verdana" w:cs="Calibri"/>
          <w:sz w:val="18"/>
          <w:szCs w:val="18"/>
        </w:rPr>
        <w:t>Pzp</w:t>
      </w:r>
      <w:proofErr w:type="spellEnd"/>
      <w:r w:rsidRPr="00A72222">
        <w:rPr>
          <w:rFonts w:ascii="Verdana" w:hAnsi="Verdana" w:cs="Calibri"/>
          <w:sz w:val="18"/>
          <w:szCs w:val="18"/>
        </w:rPr>
        <w:t>,</w:t>
      </w:r>
    </w:p>
    <w:p w:rsidR="00AE1951" w:rsidRPr="00A72222" w:rsidRDefault="00AE1951" w:rsidP="00E95156">
      <w:pPr>
        <w:pStyle w:val="Akapitzlist"/>
        <w:numPr>
          <w:ilvl w:val="1"/>
          <w:numId w:val="5"/>
        </w:numPr>
        <w:shd w:val="clear" w:color="auto" w:fill="FFFFFF"/>
        <w:spacing w:after="0" w:line="280" w:lineRule="exact"/>
        <w:ind w:left="567" w:hanging="425"/>
        <w:jc w:val="both"/>
        <w:rPr>
          <w:rFonts w:ascii="Verdana" w:hAnsi="Verdana" w:cs="Calibri"/>
          <w:sz w:val="18"/>
          <w:szCs w:val="18"/>
        </w:rPr>
      </w:pPr>
      <w:r w:rsidRPr="00A72222">
        <w:rPr>
          <w:rFonts w:ascii="Verdana" w:hAnsi="Verdana" w:cs="Calibri"/>
          <w:sz w:val="18"/>
          <w:szCs w:val="18"/>
        </w:rPr>
        <w:t xml:space="preserve">Zamawiający nie określił wymagania dotyczące wydajności i funkcjonalności, zgodnie z art. 101 ust. 1 pkt. 1 ustawy </w:t>
      </w:r>
      <w:proofErr w:type="spellStart"/>
      <w:r w:rsidRPr="00A72222">
        <w:rPr>
          <w:rFonts w:ascii="Verdana" w:hAnsi="Verdana" w:cs="Calibri"/>
          <w:sz w:val="18"/>
          <w:szCs w:val="18"/>
        </w:rPr>
        <w:t>Pzp</w:t>
      </w:r>
      <w:proofErr w:type="spellEnd"/>
      <w:r w:rsidRPr="00A72222">
        <w:rPr>
          <w:rFonts w:ascii="Verdana" w:hAnsi="Verdana" w:cs="Calibri"/>
          <w:sz w:val="18"/>
          <w:szCs w:val="18"/>
        </w:rPr>
        <w:t xml:space="preserve">, </w:t>
      </w:r>
    </w:p>
    <w:p w:rsidR="00AE1951" w:rsidRPr="00A72222" w:rsidRDefault="00AE1951" w:rsidP="00E95156">
      <w:pPr>
        <w:pStyle w:val="Akapitzlist"/>
        <w:numPr>
          <w:ilvl w:val="1"/>
          <w:numId w:val="5"/>
        </w:numPr>
        <w:shd w:val="clear" w:color="auto" w:fill="FFFFFF"/>
        <w:spacing w:after="0" w:line="280" w:lineRule="exact"/>
        <w:ind w:left="567" w:hanging="425"/>
        <w:jc w:val="both"/>
        <w:rPr>
          <w:rFonts w:ascii="Verdana" w:hAnsi="Verdana" w:cs="Calibri"/>
          <w:sz w:val="18"/>
          <w:szCs w:val="18"/>
        </w:rPr>
      </w:pPr>
      <w:r w:rsidRPr="00A72222">
        <w:rPr>
          <w:rFonts w:ascii="Verdana" w:hAnsi="Verdana" w:cs="Calibri"/>
          <w:sz w:val="18"/>
          <w:szCs w:val="18"/>
        </w:rPr>
        <w:t xml:space="preserve">Zamawiający nie żąda określonej etykiety (nie wskazuje miejsca zastosowania) zgodnie z art. 104 ustawy </w:t>
      </w:r>
      <w:proofErr w:type="spellStart"/>
      <w:r w:rsidRPr="00A72222">
        <w:rPr>
          <w:rFonts w:ascii="Verdana" w:hAnsi="Verdana" w:cs="Calibri"/>
          <w:sz w:val="18"/>
          <w:szCs w:val="18"/>
        </w:rPr>
        <w:t>Pzp</w:t>
      </w:r>
      <w:proofErr w:type="spellEnd"/>
      <w:r w:rsidRPr="00A72222">
        <w:rPr>
          <w:rFonts w:ascii="Verdana" w:hAnsi="Verdana" w:cs="Calibri"/>
          <w:sz w:val="18"/>
          <w:szCs w:val="18"/>
        </w:rPr>
        <w:t>,</w:t>
      </w:r>
    </w:p>
    <w:p w:rsidR="00AE1951" w:rsidRPr="00A72222" w:rsidRDefault="00AE1951" w:rsidP="00E95156">
      <w:pPr>
        <w:pStyle w:val="Akapitzlist"/>
        <w:numPr>
          <w:ilvl w:val="1"/>
          <w:numId w:val="5"/>
        </w:numPr>
        <w:shd w:val="clear" w:color="auto" w:fill="FFFFFF"/>
        <w:spacing w:after="0" w:line="280" w:lineRule="exact"/>
        <w:ind w:left="567" w:hanging="425"/>
        <w:jc w:val="both"/>
        <w:rPr>
          <w:rFonts w:ascii="Verdana" w:hAnsi="Verdana" w:cs="Calibri"/>
          <w:sz w:val="18"/>
          <w:szCs w:val="18"/>
        </w:rPr>
      </w:pPr>
      <w:r w:rsidRPr="00A72222">
        <w:rPr>
          <w:rFonts w:ascii="Verdana" w:hAnsi="Verdana" w:cs="Calibri"/>
          <w:sz w:val="18"/>
          <w:szCs w:val="18"/>
        </w:rPr>
        <w:t xml:space="preserve">Zamawiający nie przewiduje wizji lokalnej lub sprawdzenia dokumentów, o których mowa w art. 131 ust. 2 ustawy </w:t>
      </w:r>
      <w:proofErr w:type="spellStart"/>
      <w:r w:rsidRPr="00A72222">
        <w:rPr>
          <w:rFonts w:ascii="Verdana" w:hAnsi="Verdana" w:cs="Calibri"/>
          <w:sz w:val="18"/>
          <w:szCs w:val="18"/>
        </w:rPr>
        <w:t>Pzp</w:t>
      </w:r>
      <w:proofErr w:type="spellEnd"/>
      <w:r w:rsidRPr="00A72222">
        <w:rPr>
          <w:rFonts w:ascii="Verdana" w:hAnsi="Verdana" w:cs="Calibri"/>
          <w:sz w:val="18"/>
          <w:szCs w:val="18"/>
        </w:rPr>
        <w:t>.</w:t>
      </w:r>
    </w:p>
    <w:p w:rsidR="00424911" w:rsidRPr="00A72222" w:rsidRDefault="00AE1951" w:rsidP="00AE1951">
      <w:pPr>
        <w:spacing w:after="0" w:line="280" w:lineRule="exact"/>
        <w:jc w:val="both"/>
        <w:rPr>
          <w:rFonts w:ascii="Verdana" w:hAnsi="Verdana" w:cstheme="minorHAnsi"/>
          <w:color w:val="FF0000"/>
          <w:sz w:val="18"/>
          <w:szCs w:val="18"/>
        </w:rPr>
      </w:pPr>
      <w:r w:rsidRPr="00A72222">
        <w:rPr>
          <w:rFonts w:ascii="Verdana" w:hAnsi="Verdana" w:cstheme="minorHAnsi"/>
          <w:b/>
          <w:sz w:val="18"/>
          <w:szCs w:val="18"/>
        </w:rPr>
        <w:t xml:space="preserve">10. Wymagania w zakresie zatrudnienia na podstawie stosunku pracy (art. 95 ustawy </w:t>
      </w:r>
      <w:proofErr w:type="spellStart"/>
      <w:r w:rsidRPr="00A72222">
        <w:rPr>
          <w:rFonts w:ascii="Verdana" w:hAnsi="Verdana" w:cstheme="minorHAnsi"/>
          <w:b/>
          <w:sz w:val="18"/>
          <w:szCs w:val="18"/>
        </w:rPr>
        <w:t>Pzp</w:t>
      </w:r>
      <w:proofErr w:type="spellEnd"/>
      <w:r w:rsidRPr="00A72222">
        <w:rPr>
          <w:rFonts w:ascii="Verdana" w:hAnsi="Verdana" w:cstheme="minorHAnsi"/>
          <w:b/>
          <w:sz w:val="18"/>
          <w:szCs w:val="18"/>
        </w:rPr>
        <w:t xml:space="preserve">). </w:t>
      </w:r>
      <w:r w:rsidRPr="00A72222">
        <w:rPr>
          <w:rFonts w:ascii="Verdana" w:hAnsi="Verdana" w:cstheme="minorHAnsi"/>
          <w:sz w:val="18"/>
          <w:szCs w:val="18"/>
        </w:rPr>
        <w:t xml:space="preserve">Czynności związane z realizacją zamówienia nie polegają na wykonywaniu pracy w sposób określony w art. 22 § 1 ustawy z dnia 26 czerwca 1974 roku – </w:t>
      </w:r>
      <w:r w:rsidRPr="00A72222">
        <w:rPr>
          <w:rFonts w:ascii="Verdana" w:hAnsi="Verdana" w:cstheme="minorHAnsi"/>
          <w:i/>
          <w:sz w:val="18"/>
          <w:szCs w:val="18"/>
        </w:rPr>
        <w:t>Kodeks pracy</w:t>
      </w:r>
      <w:r w:rsidRPr="00A72222">
        <w:rPr>
          <w:rFonts w:ascii="Verdana" w:hAnsi="Verdana" w:cstheme="minorHAnsi"/>
          <w:color w:val="FF0000"/>
          <w:sz w:val="18"/>
          <w:szCs w:val="18"/>
        </w:rPr>
        <w:t xml:space="preserve"> </w:t>
      </w:r>
      <w:r w:rsidRPr="00A72222">
        <w:rPr>
          <w:rFonts w:ascii="Verdana" w:hAnsi="Verdana" w:cstheme="minorHAnsi"/>
          <w:sz w:val="18"/>
          <w:szCs w:val="18"/>
        </w:rPr>
        <w:t>(</w:t>
      </w:r>
      <w:proofErr w:type="spellStart"/>
      <w:r w:rsidRPr="00A72222">
        <w:rPr>
          <w:rFonts w:ascii="Verdana" w:hAnsi="Verdana" w:cstheme="minorHAnsi"/>
          <w:sz w:val="18"/>
          <w:szCs w:val="18"/>
        </w:rPr>
        <w:t>t.j</w:t>
      </w:r>
      <w:proofErr w:type="spellEnd"/>
      <w:r w:rsidRPr="00A72222">
        <w:rPr>
          <w:rFonts w:ascii="Verdana" w:hAnsi="Verdana" w:cstheme="minorHAnsi"/>
          <w:sz w:val="18"/>
          <w:szCs w:val="18"/>
        </w:rPr>
        <w:t>.</w:t>
      </w:r>
      <w:r w:rsidRPr="00A72222">
        <w:rPr>
          <w:rFonts w:ascii="Verdana" w:hAnsi="Verdana"/>
          <w:sz w:val="18"/>
          <w:szCs w:val="18"/>
        </w:rPr>
        <w:t xml:space="preserve"> </w:t>
      </w:r>
      <w:r w:rsidRPr="00A72222">
        <w:rPr>
          <w:rFonts w:ascii="Verdana" w:hAnsi="Verdana" w:cstheme="minorHAnsi"/>
          <w:sz w:val="18"/>
          <w:szCs w:val="18"/>
        </w:rPr>
        <w:t>Dz. U. z 202</w:t>
      </w:r>
      <w:r w:rsidR="00927DDE" w:rsidRPr="00A72222">
        <w:rPr>
          <w:rFonts w:ascii="Verdana" w:hAnsi="Verdana" w:cstheme="minorHAnsi"/>
          <w:sz w:val="18"/>
          <w:szCs w:val="18"/>
        </w:rPr>
        <w:t>5</w:t>
      </w:r>
      <w:r w:rsidRPr="00A72222">
        <w:rPr>
          <w:rFonts w:ascii="Verdana" w:hAnsi="Verdana" w:cstheme="minorHAnsi"/>
          <w:sz w:val="18"/>
          <w:szCs w:val="18"/>
        </w:rPr>
        <w:t xml:space="preserve"> r. poz. </w:t>
      </w:r>
      <w:r w:rsidR="00927DDE" w:rsidRPr="00A72222">
        <w:rPr>
          <w:rFonts w:ascii="Verdana" w:hAnsi="Verdana" w:cstheme="minorHAnsi"/>
          <w:sz w:val="18"/>
          <w:szCs w:val="18"/>
        </w:rPr>
        <w:t>277</w:t>
      </w:r>
      <w:r w:rsidRPr="00A72222">
        <w:rPr>
          <w:rFonts w:ascii="Verdana" w:hAnsi="Verdana" w:cstheme="minorHAnsi"/>
          <w:sz w:val="18"/>
          <w:szCs w:val="18"/>
        </w:rPr>
        <w:t>).</w:t>
      </w:r>
    </w:p>
    <w:p w:rsidR="008806B2" w:rsidRPr="006E2848" w:rsidRDefault="008806B2" w:rsidP="001B5382">
      <w:pPr>
        <w:pStyle w:val="Bezodstpw"/>
        <w:spacing w:line="280" w:lineRule="exact"/>
        <w:jc w:val="both"/>
        <w:rPr>
          <w:rFonts w:ascii="Verdana" w:hAnsi="Verdana"/>
          <w:color w:val="FF0000"/>
          <w:sz w:val="20"/>
          <w:szCs w:val="20"/>
        </w:rPr>
      </w:pPr>
    </w:p>
    <w:p w:rsidR="00FE03C4" w:rsidRPr="006E2848" w:rsidRDefault="00903ADD"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both"/>
        <w:rPr>
          <w:rFonts w:ascii="Verdana" w:hAnsi="Verdana"/>
          <w:sz w:val="20"/>
          <w:szCs w:val="20"/>
        </w:rPr>
      </w:pPr>
      <w:r w:rsidRPr="006E2848">
        <w:rPr>
          <w:rFonts w:ascii="Verdana" w:hAnsi="Verdana"/>
          <w:sz w:val="20"/>
          <w:szCs w:val="20"/>
        </w:rPr>
        <w:t xml:space="preserve">VI. TERMIN WYKONANIA ZAMÓWIENIA </w:t>
      </w:r>
    </w:p>
    <w:p w:rsidR="00325867" w:rsidRPr="006E2848" w:rsidRDefault="00325867" w:rsidP="001B5382">
      <w:pPr>
        <w:pStyle w:val="Bezodstpw"/>
        <w:spacing w:line="280" w:lineRule="exact"/>
        <w:jc w:val="both"/>
        <w:rPr>
          <w:rFonts w:ascii="Verdana" w:hAnsi="Verdana" w:cstheme="minorHAnsi"/>
          <w:sz w:val="20"/>
          <w:szCs w:val="20"/>
        </w:rPr>
      </w:pPr>
    </w:p>
    <w:p w:rsidR="00D4743B" w:rsidRPr="00A72222" w:rsidRDefault="00D4743B" w:rsidP="00D4743B">
      <w:pPr>
        <w:pStyle w:val="Bezodstpw"/>
        <w:spacing w:line="280" w:lineRule="exact"/>
        <w:jc w:val="both"/>
        <w:rPr>
          <w:rFonts w:ascii="Verdana" w:hAnsi="Verdana"/>
          <w:sz w:val="18"/>
          <w:szCs w:val="18"/>
        </w:rPr>
      </w:pPr>
      <w:r w:rsidRPr="00A72222">
        <w:rPr>
          <w:rFonts w:ascii="Verdana" w:hAnsi="Verdana"/>
          <w:sz w:val="18"/>
          <w:szCs w:val="18"/>
        </w:rPr>
        <w:t xml:space="preserve">1. Wykonawca zobowiązany jest zrealizować przedmiot zamówienia w terminie </w:t>
      </w:r>
      <w:r w:rsidR="00ED6E58" w:rsidRPr="00A72222">
        <w:rPr>
          <w:rFonts w:ascii="Verdana" w:hAnsi="Verdana"/>
          <w:b/>
          <w:sz w:val="18"/>
          <w:szCs w:val="18"/>
        </w:rPr>
        <w:t xml:space="preserve">do </w:t>
      </w:r>
      <w:r w:rsidR="00A32CA1" w:rsidRPr="00A72222">
        <w:rPr>
          <w:rFonts w:ascii="Verdana" w:hAnsi="Verdana"/>
          <w:b/>
          <w:sz w:val="18"/>
          <w:szCs w:val="18"/>
        </w:rPr>
        <w:t>20 dni kalendarzowych</w:t>
      </w:r>
      <w:r w:rsidRPr="00A72222">
        <w:rPr>
          <w:rFonts w:ascii="Verdana" w:hAnsi="Verdana"/>
          <w:b/>
          <w:sz w:val="18"/>
          <w:szCs w:val="18"/>
        </w:rPr>
        <w:t xml:space="preserve"> </w:t>
      </w:r>
      <w:r w:rsidR="00A32CA1" w:rsidRPr="00A72222">
        <w:rPr>
          <w:rFonts w:ascii="Verdana" w:hAnsi="Verdana"/>
          <w:sz w:val="18"/>
          <w:szCs w:val="18"/>
        </w:rPr>
        <w:t>od dnia zawarcia</w:t>
      </w:r>
      <w:r w:rsidRPr="00A72222">
        <w:rPr>
          <w:rFonts w:ascii="Verdana" w:hAnsi="Verdana"/>
          <w:sz w:val="18"/>
          <w:szCs w:val="18"/>
        </w:rPr>
        <w:t xml:space="preserve"> umowy.</w:t>
      </w:r>
    </w:p>
    <w:p w:rsidR="00980B25" w:rsidRPr="006E2848" w:rsidRDefault="00980B25" w:rsidP="001B5382">
      <w:pPr>
        <w:pStyle w:val="Bezodstpw"/>
        <w:spacing w:line="280" w:lineRule="exact"/>
        <w:jc w:val="both"/>
        <w:rPr>
          <w:rFonts w:ascii="Verdana" w:hAnsi="Verdana"/>
          <w:sz w:val="20"/>
          <w:szCs w:val="20"/>
        </w:rPr>
      </w:pPr>
    </w:p>
    <w:p w:rsidR="00042639" w:rsidRPr="006E2848" w:rsidRDefault="00903ADD"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both"/>
        <w:rPr>
          <w:rFonts w:ascii="Verdana" w:hAnsi="Verdana"/>
          <w:sz w:val="20"/>
          <w:szCs w:val="20"/>
        </w:rPr>
      </w:pPr>
      <w:r w:rsidRPr="006E2848">
        <w:rPr>
          <w:rFonts w:ascii="Verdana" w:hAnsi="Verdana"/>
          <w:sz w:val="20"/>
          <w:szCs w:val="20"/>
        </w:rPr>
        <w:t xml:space="preserve">VII. </w:t>
      </w:r>
      <w:r w:rsidR="00042639" w:rsidRPr="006E2848">
        <w:rPr>
          <w:rFonts w:ascii="Verdana" w:hAnsi="Verdana"/>
          <w:sz w:val="20"/>
          <w:szCs w:val="20"/>
        </w:rPr>
        <w:t xml:space="preserve">PROJEKTOWANE POSTANOWIENIA UMOWY W SPRAWIE ZAMÓWIENIA PUBLICZNEGO, KTÓRE ZOSTANĄ WPROWADZONE DO TREŚCI TEJ UMOWY </w:t>
      </w:r>
    </w:p>
    <w:p w:rsidR="00A556B9" w:rsidRPr="006E2848" w:rsidRDefault="00A556B9" w:rsidP="001B5382">
      <w:pPr>
        <w:pStyle w:val="Bezodstpw"/>
        <w:spacing w:line="280" w:lineRule="exact"/>
        <w:jc w:val="both"/>
        <w:rPr>
          <w:rFonts w:ascii="Verdana" w:hAnsi="Verdana"/>
          <w:sz w:val="20"/>
          <w:szCs w:val="20"/>
        </w:rPr>
      </w:pPr>
    </w:p>
    <w:p w:rsidR="00042639" w:rsidRPr="00A72222" w:rsidRDefault="00042639" w:rsidP="001B5382">
      <w:pPr>
        <w:pStyle w:val="Bezodstpw"/>
        <w:spacing w:line="280" w:lineRule="exact"/>
        <w:jc w:val="both"/>
        <w:rPr>
          <w:rFonts w:ascii="Verdana" w:hAnsi="Verdana"/>
          <w:sz w:val="18"/>
          <w:szCs w:val="18"/>
        </w:rPr>
      </w:pPr>
      <w:r w:rsidRPr="00A72222">
        <w:rPr>
          <w:rFonts w:ascii="Verdana" w:hAnsi="Verdana"/>
          <w:sz w:val="18"/>
          <w:szCs w:val="18"/>
        </w:rPr>
        <w:t xml:space="preserve">Projektowane postanowienia umowy w sprawie zamówienia publicznego, które zostaną wprowadzone do treści </w:t>
      </w:r>
      <w:r w:rsidR="00EE70FE" w:rsidRPr="00A72222">
        <w:rPr>
          <w:rFonts w:ascii="Verdana" w:hAnsi="Verdana"/>
          <w:sz w:val="18"/>
          <w:szCs w:val="18"/>
        </w:rPr>
        <w:t>tej umowy, określone zostały w z</w:t>
      </w:r>
      <w:r w:rsidRPr="00A72222">
        <w:rPr>
          <w:rFonts w:ascii="Verdana" w:hAnsi="Verdana"/>
          <w:sz w:val="18"/>
          <w:szCs w:val="18"/>
        </w:rPr>
        <w:t xml:space="preserve">ałączniku nr </w:t>
      </w:r>
      <w:r w:rsidR="00F24F18" w:rsidRPr="00A72222">
        <w:rPr>
          <w:rFonts w:ascii="Verdana" w:hAnsi="Verdana"/>
          <w:sz w:val="18"/>
          <w:szCs w:val="18"/>
        </w:rPr>
        <w:t>2</w:t>
      </w:r>
      <w:r w:rsidRPr="00A72222">
        <w:rPr>
          <w:rFonts w:ascii="Verdana" w:hAnsi="Verdana"/>
          <w:sz w:val="18"/>
          <w:szCs w:val="18"/>
        </w:rPr>
        <w:t xml:space="preserve"> do SWZ</w:t>
      </w:r>
      <w:r w:rsidR="00303626" w:rsidRPr="00A72222">
        <w:rPr>
          <w:rFonts w:ascii="Verdana" w:hAnsi="Verdana"/>
          <w:sz w:val="18"/>
          <w:szCs w:val="18"/>
        </w:rPr>
        <w:t xml:space="preserve"> (PPU)</w:t>
      </w:r>
      <w:r w:rsidR="00ED50C9" w:rsidRPr="00A72222">
        <w:rPr>
          <w:rFonts w:ascii="Verdana" w:hAnsi="Verdana"/>
          <w:sz w:val="18"/>
          <w:szCs w:val="18"/>
        </w:rPr>
        <w:t>.</w:t>
      </w:r>
    </w:p>
    <w:p w:rsidR="00ED50C9" w:rsidRPr="006E2848" w:rsidRDefault="00ED50C9" w:rsidP="001B5382">
      <w:pPr>
        <w:pStyle w:val="Bezodstpw"/>
        <w:spacing w:line="280" w:lineRule="exact"/>
        <w:jc w:val="both"/>
        <w:rPr>
          <w:rFonts w:ascii="Verdana" w:hAnsi="Verdana"/>
          <w:color w:val="FF0000"/>
          <w:sz w:val="20"/>
          <w:szCs w:val="20"/>
        </w:rPr>
      </w:pPr>
    </w:p>
    <w:p w:rsidR="001241AC" w:rsidRPr="006E2848" w:rsidRDefault="00042639"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both"/>
        <w:rPr>
          <w:rFonts w:ascii="Verdana" w:hAnsi="Verdana"/>
          <w:sz w:val="20"/>
          <w:szCs w:val="20"/>
        </w:rPr>
      </w:pPr>
      <w:r w:rsidRPr="006E2848">
        <w:rPr>
          <w:rFonts w:ascii="Verdana" w:hAnsi="Verdana"/>
          <w:sz w:val="20"/>
          <w:szCs w:val="20"/>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rsidR="00585CD7" w:rsidRPr="00A72222" w:rsidRDefault="00585CD7" w:rsidP="00585CD7">
      <w:pPr>
        <w:pStyle w:val="Bezodstpw"/>
        <w:spacing w:line="280" w:lineRule="exact"/>
        <w:jc w:val="both"/>
        <w:rPr>
          <w:rFonts w:ascii="Verdana" w:hAnsi="Verdana"/>
          <w:b/>
          <w:sz w:val="18"/>
          <w:szCs w:val="18"/>
        </w:rPr>
      </w:pPr>
      <w:r w:rsidRPr="00A72222">
        <w:rPr>
          <w:rFonts w:ascii="Verdana" w:hAnsi="Verdana"/>
          <w:b/>
          <w:sz w:val="18"/>
          <w:szCs w:val="18"/>
        </w:rPr>
        <w:t>I. Informacje ogólne</w:t>
      </w:r>
    </w:p>
    <w:p w:rsidR="00585CD7" w:rsidRPr="00A72222" w:rsidRDefault="00585CD7" w:rsidP="00585CD7">
      <w:pPr>
        <w:pStyle w:val="Bezodstpw"/>
        <w:spacing w:line="280" w:lineRule="exact"/>
        <w:jc w:val="both"/>
        <w:rPr>
          <w:rFonts w:ascii="Verdana" w:hAnsi="Verdana"/>
          <w:color w:val="FF0000"/>
          <w:sz w:val="18"/>
          <w:szCs w:val="18"/>
        </w:rPr>
      </w:pPr>
      <w:r w:rsidRPr="00A72222">
        <w:rPr>
          <w:rFonts w:ascii="Verdana" w:hAnsi="Verdana"/>
          <w:sz w:val="18"/>
          <w:szCs w:val="18"/>
        </w:rPr>
        <w:t xml:space="preserve">1. Postępowanie prowadzone jest w języku polskim za pośrednictwem platformazakupowa.pl (dalej jako „Platforma”) pod adresem: </w:t>
      </w:r>
      <w:hyperlink r:id="rId13" w:history="1">
        <w:r w:rsidR="00927DDE" w:rsidRPr="00A72222">
          <w:rPr>
            <w:rStyle w:val="Hipercze"/>
            <w:rFonts w:ascii="Verdana" w:hAnsi="Verdana"/>
            <w:sz w:val="18"/>
            <w:szCs w:val="18"/>
          </w:rPr>
          <w:t>https://platformazakupowa.pl/pn/kwp_wroclaw</w:t>
        </w:r>
      </w:hyperlink>
      <w:r w:rsidRPr="00A72222">
        <w:rPr>
          <w:rFonts w:ascii="Verdana" w:hAnsi="Verdana"/>
          <w:sz w:val="18"/>
          <w:szCs w:val="18"/>
        </w:rPr>
        <w:t>.</w:t>
      </w:r>
    </w:p>
    <w:p w:rsidR="00585CD7" w:rsidRPr="00A72222" w:rsidRDefault="00585CD7" w:rsidP="00585CD7">
      <w:pPr>
        <w:pStyle w:val="Bezodstpw"/>
        <w:spacing w:line="280" w:lineRule="exact"/>
        <w:jc w:val="both"/>
        <w:rPr>
          <w:rFonts w:ascii="Verdana" w:hAnsi="Verdana"/>
          <w:color w:val="FF0000"/>
          <w:sz w:val="18"/>
          <w:szCs w:val="18"/>
        </w:rPr>
      </w:pPr>
      <w:r w:rsidRPr="00A72222">
        <w:rPr>
          <w:rFonts w:ascii="Verdana" w:hAnsi="Verdana"/>
          <w:sz w:val="18"/>
          <w:szCs w:val="18"/>
        </w:rPr>
        <w:lastRenderedPageBreak/>
        <w:t>2. W postępowaniu o udzielenie zamówienia komunikacja między Zamawiającym a Wykonawcami odbywa się przy użyciu Platformy:</w:t>
      </w:r>
      <w:r w:rsidRPr="00A72222">
        <w:rPr>
          <w:rFonts w:ascii="Verdana" w:hAnsi="Verdana"/>
          <w:color w:val="FF0000"/>
          <w:sz w:val="18"/>
          <w:szCs w:val="18"/>
        </w:rPr>
        <w:t xml:space="preserve"> </w:t>
      </w:r>
      <w:r w:rsidR="00927DDE" w:rsidRPr="00A72222">
        <w:rPr>
          <w:rFonts w:ascii="Verdana" w:hAnsi="Verdana"/>
          <w:sz w:val="18"/>
          <w:szCs w:val="18"/>
          <w:u w:val="single"/>
        </w:rPr>
        <w:t>platformazakupowa</w:t>
      </w:r>
      <w:r w:rsidRPr="00A72222">
        <w:rPr>
          <w:rFonts w:ascii="Verdana" w:hAnsi="Verdana"/>
          <w:sz w:val="18"/>
          <w:szCs w:val="18"/>
          <w:u w:val="single"/>
        </w:rPr>
        <w:t>.pl</w:t>
      </w:r>
      <w:r w:rsidRPr="00A72222">
        <w:rPr>
          <w:rFonts w:ascii="Verdana" w:hAnsi="Verdana"/>
          <w:sz w:val="18"/>
          <w:szCs w:val="18"/>
        </w:rPr>
        <w:t xml:space="preserve"> oraz poczty elektronicznej:</w:t>
      </w:r>
      <w:r w:rsidRPr="00A72222">
        <w:rPr>
          <w:rFonts w:ascii="Verdana" w:hAnsi="Verdana"/>
          <w:color w:val="FF0000"/>
          <w:sz w:val="18"/>
          <w:szCs w:val="18"/>
        </w:rPr>
        <w:t xml:space="preserve"> </w:t>
      </w:r>
      <w:hyperlink r:id="rId14" w:history="1">
        <w:r w:rsidR="002B7E89" w:rsidRPr="00A72222">
          <w:rPr>
            <w:rStyle w:val="Hipercze"/>
            <w:rFonts w:ascii="Verdana" w:hAnsi="Verdana"/>
            <w:bCs/>
            <w:sz w:val="18"/>
            <w:szCs w:val="18"/>
          </w:rPr>
          <w:t>iwona.rogaczewska@wr.policja.gov.pl</w:t>
        </w:r>
      </w:hyperlink>
      <w:r w:rsidRPr="00A72222">
        <w:rPr>
          <w:rFonts w:ascii="Verdana" w:hAnsi="Verdana"/>
          <w:color w:val="FF0000"/>
          <w:sz w:val="18"/>
          <w:szCs w:val="18"/>
        </w:rPr>
        <w:t xml:space="preserve">.  </w:t>
      </w:r>
    </w:p>
    <w:p w:rsidR="00585CD7" w:rsidRPr="00A72222" w:rsidRDefault="00585CD7" w:rsidP="00585CD7">
      <w:pPr>
        <w:pStyle w:val="Bezodstpw"/>
        <w:spacing w:line="280" w:lineRule="exact"/>
        <w:jc w:val="both"/>
        <w:rPr>
          <w:rFonts w:ascii="Verdana" w:hAnsi="Verdana"/>
          <w:color w:val="FF0000"/>
          <w:sz w:val="18"/>
          <w:szCs w:val="18"/>
        </w:rPr>
      </w:pPr>
      <w:r w:rsidRPr="00A72222">
        <w:rPr>
          <w:rFonts w:ascii="Verdana" w:hAnsi="Verdana"/>
          <w:sz w:val="18"/>
          <w:szCs w:val="18"/>
        </w:rPr>
        <w:t xml:space="preserve">3. W zakresie pytań technicznych związanych z działaniem systemu (Platformy) Zamawiający prosi o kontakt z Centrum Wsparcia Klienta platformazakupowa.pl pod numer tel. 22 101 02 </w:t>
      </w:r>
      <w:proofErr w:type="spellStart"/>
      <w:r w:rsidRPr="00A72222">
        <w:rPr>
          <w:rFonts w:ascii="Verdana" w:hAnsi="Verdana"/>
          <w:sz w:val="18"/>
          <w:szCs w:val="18"/>
        </w:rPr>
        <w:t>02</w:t>
      </w:r>
      <w:proofErr w:type="spellEnd"/>
      <w:r w:rsidRPr="00A72222">
        <w:rPr>
          <w:rFonts w:ascii="Verdana" w:hAnsi="Verdana"/>
          <w:sz w:val="18"/>
          <w:szCs w:val="18"/>
        </w:rPr>
        <w:t>,</w:t>
      </w:r>
      <w:r w:rsidRPr="00A72222">
        <w:rPr>
          <w:rFonts w:ascii="Verdana" w:hAnsi="Verdana"/>
          <w:color w:val="FF0000"/>
          <w:sz w:val="18"/>
          <w:szCs w:val="18"/>
        </w:rPr>
        <w:t xml:space="preserve"> </w:t>
      </w:r>
      <w:hyperlink r:id="rId15" w:history="1">
        <w:r w:rsidR="00927DDE" w:rsidRPr="00A72222">
          <w:rPr>
            <w:rStyle w:val="Hipercze"/>
            <w:rFonts w:ascii="Verdana" w:hAnsi="Verdana"/>
            <w:sz w:val="18"/>
            <w:szCs w:val="18"/>
          </w:rPr>
          <w:t>cwk@platformazakupowa.pl</w:t>
        </w:r>
      </w:hyperlink>
      <w:r w:rsidRPr="00A72222">
        <w:rPr>
          <w:rFonts w:ascii="Verdana" w:hAnsi="Verdana"/>
          <w:sz w:val="18"/>
          <w:szCs w:val="18"/>
        </w:rPr>
        <w:t>.</w:t>
      </w:r>
    </w:p>
    <w:p w:rsidR="00585CD7" w:rsidRPr="00A72222" w:rsidRDefault="00585CD7" w:rsidP="00585CD7">
      <w:pPr>
        <w:pStyle w:val="Bezodstpw"/>
        <w:spacing w:line="280" w:lineRule="exact"/>
        <w:jc w:val="both"/>
        <w:rPr>
          <w:rFonts w:ascii="Verdana" w:hAnsi="Verdana"/>
          <w:color w:val="FF0000"/>
          <w:sz w:val="18"/>
          <w:szCs w:val="18"/>
        </w:rPr>
      </w:pPr>
      <w:r w:rsidRPr="00A72222">
        <w:rPr>
          <w:rFonts w:ascii="Verdana" w:hAnsi="Verdana"/>
          <w:bCs/>
          <w:sz w:val="18"/>
          <w:szCs w:val="18"/>
        </w:rPr>
        <w:t>4. Wymagania techniczne i organizacyjne opisane zostały w Regulaminie platformazakupowa.pl (</w:t>
      </w:r>
      <w:hyperlink r:id="rId16" w:history="1">
        <w:r w:rsidR="00927DDE" w:rsidRPr="00A72222">
          <w:rPr>
            <w:rStyle w:val="Hipercze"/>
            <w:rFonts w:ascii="Verdana" w:hAnsi="Verdana"/>
            <w:bCs/>
            <w:sz w:val="18"/>
            <w:szCs w:val="18"/>
          </w:rPr>
          <w:t>https://platformazakupowa.pl/strona/1-regulamin</w:t>
        </w:r>
      </w:hyperlink>
      <w:r w:rsidRPr="00A72222">
        <w:rPr>
          <w:rFonts w:ascii="Verdana" w:hAnsi="Verdana"/>
          <w:sz w:val="18"/>
          <w:szCs w:val="18"/>
        </w:rPr>
        <w:t>).</w:t>
      </w:r>
    </w:p>
    <w:p w:rsidR="00585CD7" w:rsidRPr="00A72222" w:rsidRDefault="00585CD7" w:rsidP="00585CD7">
      <w:pPr>
        <w:pStyle w:val="NormalnyWeb"/>
        <w:spacing w:before="0" w:beforeAutospacing="0" w:after="0" w:line="280" w:lineRule="exact"/>
        <w:jc w:val="both"/>
        <w:textAlignment w:val="baseline"/>
        <w:rPr>
          <w:rFonts w:ascii="Verdana" w:hAnsi="Verdana"/>
          <w:color w:val="FF0000"/>
          <w:sz w:val="18"/>
          <w:szCs w:val="18"/>
        </w:rPr>
      </w:pPr>
      <w:r w:rsidRPr="00A72222">
        <w:rPr>
          <w:rFonts w:ascii="Verdana" w:hAnsi="Verdana"/>
          <w:sz w:val="18"/>
          <w:szCs w:val="18"/>
        </w:rPr>
        <w:t xml:space="preserve">5. Zamawiający, zgodnie § 11 ust. 2  Rozporządzenia </w:t>
      </w:r>
      <w:r w:rsidRPr="00A72222">
        <w:rPr>
          <w:rFonts w:ascii="Verdana" w:hAnsi="Verdana" w:cs="Arial"/>
          <w:sz w:val="18"/>
          <w:szCs w:val="18"/>
          <w:shd w:val="clear" w:color="auto" w:fill="F8F9FA"/>
        </w:rPr>
        <w:t>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A72222">
        <w:rPr>
          <w:rFonts w:ascii="Verdana" w:hAnsi="Verdana"/>
          <w:sz w:val="18"/>
          <w:szCs w:val="18"/>
        </w:rPr>
        <w:t xml:space="preserve"> określa niezbędne wymagania sprzętowo-aplikacyjne umożliwiające pracę na</w:t>
      </w:r>
      <w:r w:rsidRPr="00A72222">
        <w:rPr>
          <w:rFonts w:ascii="Verdana" w:hAnsi="Verdana"/>
          <w:color w:val="FF0000"/>
          <w:sz w:val="18"/>
          <w:szCs w:val="18"/>
        </w:rPr>
        <w:t xml:space="preserve"> </w:t>
      </w:r>
      <w:hyperlink r:id="rId17" w:history="1">
        <w:r w:rsidR="003C4A17" w:rsidRPr="00A72222">
          <w:rPr>
            <w:rStyle w:val="Hipercze"/>
            <w:rFonts w:ascii="Verdana" w:hAnsi="Verdana"/>
            <w:color w:val="auto"/>
            <w:sz w:val="18"/>
            <w:szCs w:val="18"/>
          </w:rPr>
          <w:t>platformazakupow</w:t>
        </w:r>
        <w:r w:rsidRPr="00A72222">
          <w:rPr>
            <w:rStyle w:val="Hipercze"/>
            <w:rFonts w:ascii="Verdana" w:hAnsi="Verdana"/>
            <w:color w:val="auto"/>
            <w:sz w:val="18"/>
            <w:szCs w:val="18"/>
          </w:rPr>
          <w:t>a.pl</w:t>
        </w:r>
      </w:hyperlink>
      <w:r w:rsidRPr="00A72222">
        <w:rPr>
          <w:rFonts w:ascii="Verdana" w:hAnsi="Verdana"/>
          <w:sz w:val="18"/>
          <w:szCs w:val="18"/>
        </w:rPr>
        <w:t>, tj.:</w:t>
      </w:r>
    </w:p>
    <w:p w:rsidR="00585CD7" w:rsidRPr="00A72222" w:rsidRDefault="00585CD7" w:rsidP="00E95156">
      <w:pPr>
        <w:pStyle w:val="NormalnyWeb"/>
        <w:numPr>
          <w:ilvl w:val="1"/>
          <w:numId w:val="4"/>
        </w:numPr>
        <w:tabs>
          <w:tab w:val="clear" w:pos="1440"/>
          <w:tab w:val="left" w:pos="284"/>
          <w:tab w:val="num" w:pos="426"/>
        </w:tabs>
        <w:spacing w:before="0" w:beforeAutospacing="0" w:after="0" w:line="280" w:lineRule="exact"/>
        <w:ind w:left="426" w:hanging="284"/>
        <w:jc w:val="both"/>
        <w:textAlignment w:val="baseline"/>
        <w:rPr>
          <w:rFonts w:ascii="Verdana" w:hAnsi="Verdana"/>
          <w:sz w:val="18"/>
          <w:szCs w:val="18"/>
        </w:rPr>
      </w:pPr>
      <w:r w:rsidRPr="00A72222">
        <w:rPr>
          <w:rFonts w:ascii="Verdana" w:hAnsi="Verdana"/>
          <w:sz w:val="18"/>
          <w:szCs w:val="18"/>
        </w:rPr>
        <w:t xml:space="preserve">stały dostęp do sieci Internet o gwarantowanej przepustowości nie mniejszej niż 512 </w:t>
      </w:r>
      <w:proofErr w:type="spellStart"/>
      <w:r w:rsidRPr="00A72222">
        <w:rPr>
          <w:rFonts w:ascii="Verdana" w:hAnsi="Verdana"/>
          <w:sz w:val="18"/>
          <w:szCs w:val="18"/>
        </w:rPr>
        <w:t>kb</w:t>
      </w:r>
      <w:proofErr w:type="spellEnd"/>
      <w:r w:rsidRPr="00A72222">
        <w:rPr>
          <w:rFonts w:ascii="Verdana" w:hAnsi="Verdana"/>
          <w:sz w:val="18"/>
          <w:szCs w:val="18"/>
        </w:rPr>
        <w:t>/s,</w:t>
      </w:r>
    </w:p>
    <w:p w:rsidR="00585CD7" w:rsidRPr="00A72222" w:rsidRDefault="00585CD7" w:rsidP="00E95156">
      <w:pPr>
        <w:pStyle w:val="NormalnyWeb"/>
        <w:numPr>
          <w:ilvl w:val="1"/>
          <w:numId w:val="4"/>
        </w:numPr>
        <w:tabs>
          <w:tab w:val="clear" w:pos="1440"/>
          <w:tab w:val="left" w:pos="284"/>
          <w:tab w:val="num" w:pos="426"/>
        </w:tabs>
        <w:spacing w:before="0" w:beforeAutospacing="0" w:after="0" w:line="280" w:lineRule="exact"/>
        <w:ind w:left="426" w:hanging="284"/>
        <w:jc w:val="both"/>
        <w:textAlignment w:val="baseline"/>
        <w:rPr>
          <w:rFonts w:ascii="Verdana" w:hAnsi="Verdana"/>
          <w:sz w:val="18"/>
          <w:szCs w:val="18"/>
        </w:rPr>
      </w:pPr>
      <w:r w:rsidRPr="00A72222">
        <w:rPr>
          <w:rFonts w:ascii="Verdana" w:hAnsi="Verdana"/>
          <w:sz w:val="18"/>
          <w:szCs w:val="18"/>
        </w:rPr>
        <w:t>komputer klasy PC lub MAC o następującej konfiguracji: pamięć min. 2 GB Ram, procesor Intel IV 2 GHZ lub jego nowsza wersja, jeden z systemów operacyjnych - MS Windows 7, Mac Os x 10 4, Linux, lub ich nowsze wersje,</w:t>
      </w:r>
    </w:p>
    <w:p w:rsidR="00585CD7" w:rsidRPr="00A72222" w:rsidRDefault="00585CD7" w:rsidP="00E95156">
      <w:pPr>
        <w:pStyle w:val="NormalnyWeb"/>
        <w:numPr>
          <w:ilvl w:val="1"/>
          <w:numId w:val="4"/>
        </w:numPr>
        <w:tabs>
          <w:tab w:val="clear" w:pos="1440"/>
          <w:tab w:val="left" w:pos="284"/>
          <w:tab w:val="num" w:pos="426"/>
        </w:tabs>
        <w:spacing w:before="0" w:beforeAutospacing="0" w:after="0" w:line="280" w:lineRule="exact"/>
        <w:ind w:left="426" w:hanging="284"/>
        <w:jc w:val="both"/>
        <w:textAlignment w:val="baseline"/>
        <w:rPr>
          <w:rFonts w:ascii="Verdana" w:hAnsi="Verdana"/>
          <w:sz w:val="18"/>
          <w:szCs w:val="18"/>
        </w:rPr>
      </w:pPr>
      <w:r w:rsidRPr="00A72222">
        <w:rPr>
          <w:rFonts w:ascii="Verdana" w:hAnsi="Verdana"/>
          <w:sz w:val="18"/>
          <w:szCs w:val="18"/>
        </w:rPr>
        <w:t>zainstalowana dowolna przeglądarka internetowa, Uwaga – od dnia 17 sierpnia 2021 r., ze względu na zakończenie wspierania przeglądarki Internet Explorer przez firmę Microsoft, stosowanie przeglądarki Internet Explorer nie będzie dopuszczalne,</w:t>
      </w:r>
    </w:p>
    <w:p w:rsidR="00585CD7" w:rsidRPr="00A72222" w:rsidRDefault="00585CD7" w:rsidP="00E95156">
      <w:pPr>
        <w:pStyle w:val="NormalnyWeb"/>
        <w:numPr>
          <w:ilvl w:val="1"/>
          <w:numId w:val="4"/>
        </w:numPr>
        <w:tabs>
          <w:tab w:val="clear" w:pos="1440"/>
          <w:tab w:val="left" w:pos="284"/>
          <w:tab w:val="num" w:pos="426"/>
        </w:tabs>
        <w:spacing w:before="0" w:beforeAutospacing="0" w:after="0" w:line="280" w:lineRule="exact"/>
        <w:ind w:left="426" w:hanging="284"/>
        <w:jc w:val="both"/>
        <w:textAlignment w:val="baseline"/>
        <w:rPr>
          <w:rFonts w:ascii="Verdana" w:hAnsi="Verdana"/>
          <w:sz w:val="18"/>
          <w:szCs w:val="18"/>
        </w:rPr>
      </w:pPr>
      <w:r w:rsidRPr="00A72222">
        <w:rPr>
          <w:rFonts w:ascii="Verdana" w:hAnsi="Verdana"/>
          <w:sz w:val="18"/>
          <w:szCs w:val="18"/>
        </w:rPr>
        <w:t xml:space="preserve">włączona obsługa </w:t>
      </w:r>
      <w:proofErr w:type="spellStart"/>
      <w:r w:rsidRPr="00A72222">
        <w:rPr>
          <w:rFonts w:ascii="Verdana" w:hAnsi="Verdana"/>
          <w:sz w:val="18"/>
          <w:szCs w:val="18"/>
        </w:rPr>
        <w:t>JavaScript</w:t>
      </w:r>
      <w:proofErr w:type="spellEnd"/>
      <w:r w:rsidRPr="00A72222">
        <w:rPr>
          <w:rFonts w:ascii="Verdana" w:hAnsi="Verdana"/>
          <w:sz w:val="18"/>
          <w:szCs w:val="18"/>
        </w:rPr>
        <w:t>,</w:t>
      </w:r>
    </w:p>
    <w:p w:rsidR="00585CD7" w:rsidRPr="00A72222" w:rsidRDefault="00585CD7" w:rsidP="00E95156">
      <w:pPr>
        <w:pStyle w:val="NormalnyWeb"/>
        <w:numPr>
          <w:ilvl w:val="1"/>
          <w:numId w:val="4"/>
        </w:numPr>
        <w:tabs>
          <w:tab w:val="clear" w:pos="1440"/>
          <w:tab w:val="left" w:pos="284"/>
          <w:tab w:val="num" w:pos="426"/>
        </w:tabs>
        <w:spacing w:before="0" w:beforeAutospacing="0" w:after="0" w:line="280" w:lineRule="exact"/>
        <w:ind w:left="426" w:hanging="284"/>
        <w:jc w:val="both"/>
        <w:textAlignment w:val="baseline"/>
        <w:rPr>
          <w:rFonts w:ascii="Verdana" w:hAnsi="Verdana"/>
          <w:sz w:val="18"/>
          <w:szCs w:val="18"/>
        </w:rPr>
      </w:pPr>
      <w:r w:rsidRPr="00A72222">
        <w:rPr>
          <w:rFonts w:ascii="Verdana" w:hAnsi="Verdana"/>
          <w:sz w:val="18"/>
          <w:szCs w:val="18"/>
        </w:rPr>
        <w:t xml:space="preserve">zainstalowany program </w:t>
      </w:r>
      <w:proofErr w:type="spellStart"/>
      <w:r w:rsidRPr="00A72222">
        <w:rPr>
          <w:rFonts w:ascii="Verdana" w:hAnsi="Verdana"/>
          <w:sz w:val="18"/>
          <w:szCs w:val="18"/>
        </w:rPr>
        <w:t>Adobe</w:t>
      </w:r>
      <w:proofErr w:type="spellEnd"/>
      <w:r w:rsidRPr="00A72222">
        <w:rPr>
          <w:rFonts w:ascii="Verdana" w:hAnsi="Verdana"/>
          <w:sz w:val="18"/>
          <w:szCs w:val="18"/>
        </w:rPr>
        <w:t xml:space="preserve"> </w:t>
      </w:r>
      <w:proofErr w:type="spellStart"/>
      <w:r w:rsidRPr="00A72222">
        <w:rPr>
          <w:rFonts w:ascii="Verdana" w:hAnsi="Verdana"/>
          <w:sz w:val="18"/>
          <w:szCs w:val="18"/>
        </w:rPr>
        <w:t>Acrobat</w:t>
      </w:r>
      <w:proofErr w:type="spellEnd"/>
      <w:r w:rsidRPr="00A72222">
        <w:rPr>
          <w:rFonts w:ascii="Verdana" w:hAnsi="Verdana"/>
          <w:sz w:val="18"/>
          <w:szCs w:val="18"/>
        </w:rPr>
        <w:t xml:space="preserve"> </w:t>
      </w:r>
      <w:proofErr w:type="spellStart"/>
      <w:r w:rsidRPr="00A72222">
        <w:rPr>
          <w:rFonts w:ascii="Verdana" w:hAnsi="Verdana"/>
          <w:sz w:val="18"/>
          <w:szCs w:val="18"/>
        </w:rPr>
        <w:t>Reader</w:t>
      </w:r>
      <w:proofErr w:type="spellEnd"/>
      <w:r w:rsidRPr="00A72222">
        <w:rPr>
          <w:rFonts w:ascii="Verdana" w:hAnsi="Verdana"/>
          <w:sz w:val="18"/>
          <w:szCs w:val="18"/>
        </w:rPr>
        <w:t xml:space="preserve"> lub inny obsługujący format plików </w:t>
      </w:r>
      <w:proofErr w:type="spellStart"/>
      <w:r w:rsidRPr="00A72222">
        <w:rPr>
          <w:rFonts w:ascii="Verdana" w:hAnsi="Verdana"/>
          <w:sz w:val="18"/>
          <w:szCs w:val="18"/>
        </w:rPr>
        <w:t>.pd</w:t>
      </w:r>
      <w:proofErr w:type="spellEnd"/>
      <w:r w:rsidRPr="00A72222">
        <w:rPr>
          <w:rFonts w:ascii="Verdana" w:hAnsi="Verdana"/>
          <w:sz w:val="18"/>
          <w:szCs w:val="18"/>
        </w:rPr>
        <w:t>f,</w:t>
      </w:r>
    </w:p>
    <w:p w:rsidR="00585CD7" w:rsidRPr="00A72222" w:rsidRDefault="00585CD7" w:rsidP="00E95156">
      <w:pPr>
        <w:pStyle w:val="NormalnyWeb"/>
        <w:numPr>
          <w:ilvl w:val="1"/>
          <w:numId w:val="4"/>
        </w:numPr>
        <w:tabs>
          <w:tab w:val="clear" w:pos="1440"/>
          <w:tab w:val="left" w:pos="284"/>
          <w:tab w:val="num" w:pos="426"/>
        </w:tabs>
        <w:spacing w:before="0" w:beforeAutospacing="0" w:after="0" w:line="280" w:lineRule="exact"/>
        <w:ind w:left="426" w:hanging="284"/>
        <w:jc w:val="both"/>
        <w:textAlignment w:val="baseline"/>
        <w:rPr>
          <w:rFonts w:ascii="Verdana" w:hAnsi="Verdana"/>
          <w:sz w:val="18"/>
          <w:szCs w:val="18"/>
        </w:rPr>
      </w:pPr>
      <w:r w:rsidRPr="00A72222">
        <w:rPr>
          <w:rFonts w:ascii="Verdana" w:hAnsi="Verdana"/>
          <w:sz w:val="18"/>
          <w:szCs w:val="18"/>
        </w:rPr>
        <w:t>szyfrowanie na platformazakupowa.pl odbywa się za pomocą protokołu TLS 1.3.</w:t>
      </w:r>
    </w:p>
    <w:p w:rsidR="00585CD7" w:rsidRPr="00A72222" w:rsidRDefault="00585CD7" w:rsidP="00E95156">
      <w:pPr>
        <w:pStyle w:val="NormalnyWeb"/>
        <w:numPr>
          <w:ilvl w:val="1"/>
          <w:numId w:val="4"/>
        </w:numPr>
        <w:tabs>
          <w:tab w:val="clear" w:pos="1440"/>
          <w:tab w:val="left" w:pos="284"/>
          <w:tab w:val="num" w:pos="426"/>
        </w:tabs>
        <w:spacing w:before="0" w:beforeAutospacing="0" w:after="0" w:line="280" w:lineRule="exact"/>
        <w:ind w:left="426" w:hanging="284"/>
        <w:jc w:val="both"/>
        <w:textAlignment w:val="baseline"/>
        <w:rPr>
          <w:rFonts w:ascii="Verdana" w:hAnsi="Verdana"/>
          <w:sz w:val="18"/>
          <w:szCs w:val="18"/>
        </w:rPr>
      </w:pPr>
      <w:r w:rsidRPr="00A72222">
        <w:rPr>
          <w:rFonts w:ascii="Verdana" w:hAnsi="Verdana"/>
          <w:sz w:val="18"/>
          <w:szCs w:val="18"/>
        </w:rPr>
        <w:t>oznaczenie czasu odbioru danych przez platformę zakupową stanowi datę oraz dokładny czas (</w:t>
      </w:r>
      <w:proofErr w:type="spellStart"/>
      <w:r w:rsidRPr="00A72222">
        <w:rPr>
          <w:rFonts w:ascii="Verdana" w:hAnsi="Verdana"/>
          <w:sz w:val="18"/>
          <w:szCs w:val="18"/>
        </w:rPr>
        <w:t>hh:mm:ss</w:t>
      </w:r>
      <w:proofErr w:type="spellEnd"/>
      <w:r w:rsidRPr="00A72222">
        <w:rPr>
          <w:rFonts w:ascii="Verdana" w:hAnsi="Verdana"/>
          <w:sz w:val="18"/>
          <w:szCs w:val="18"/>
        </w:rPr>
        <w:t>) generowany wg czasu lokalnego serwera synchronizowanego z zegarem Głównego Urzędu Miar.</w:t>
      </w:r>
    </w:p>
    <w:p w:rsidR="00585CD7" w:rsidRPr="00A72222" w:rsidRDefault="00585CD7" w:rsidP="00585CD7">
      <w:pPr>
        <w:pStyle w:val="NormalnyWeb"/>
        <w:spacing w:before="0" w:beforeAutospacing="0" w:after="0" w:line="280" w:lineRule="exact"/>
        <w:jc w:val="both"/>
        <w:textAlignment w:val="baseline"/>
        <w:rPr>
          <w:rFonts w:ascii="Verdana" w:hAnsi="Verdana"/>
          <w:sz w:val="18"/>
          <w:szCs w:val="18"/>
        </w:rPr>
      </w:pPr>
      <w:r w:rsidRPr="00A72222">
        <w:rPr>
          <w:rFonts w:ascii="Verdana" w:hAnsi="Verdana" w:cstheme="minorHAnsi"/>
          <w:sz w:val="18"/>
          <w:szCs w:val="18"/>
        </w:rPr>
        <w:t xml:space="preserve">Zamawiający, zgodnie § 11 ust. 2  ww. Rozporządzenia dopuszcza formaty przesyłanych danych, tj. plików o wielkości – do </w:t>
      </w:r>
      <w:r w:rsidRPr="00A72222">
        <w:rPr>
          <w:rFonts w:ascii="Verdana" w:hAnsi="Verdana"/>
          <w:sz w:val="18"/>
          <w:szCs w:val="18"/>
        </w:rPr>
        <w:t xml:space="preserve">złożenia, zmiany, wycofania oferty wynosi 150 MB natomiast przy komunikacji wielkość pliku to maksymalnie 500 MB </w:t>
      </w:r>
      <w:r w:rsidRPr="00A72222">
        <w:rPr>
          <w:rFonts w:ascii="Verdana" w:hAnsi="Verdana" w:cstheme="minorHAnsi"/>
          <w:sz w:val="18"/>
          <w:szCs w:val="18"/>
        </w:rPr>
        <w:t xml:space="preserve">w formatach: </w:t>
      </w:r>
      <w:proofErr w:type="spellStart"/>
      <w:r w:rsidRPr="00A72222">
        <w:rPr>
          <w:rFonts w:ascii="Verdana" w:hAnsi="Verdana" w:cstheme="minorHAnsi"/>
          <w:sz w:val="18"/>
          <w:szCs w:val="18"/>
        </w:rPr>
        <w:t>.pd</w:t>
      </w:r>
      <w:proofErr w:type="spellEnd"/>
      <w:r w:rsidRPr="00A72222">
        <w:rPr>
          <w:rFonts w:ascii="Verdana" w:hAnsi="Verdana" w:cstheme="minorHAnsi"/>
          <w:sz w:val="18"/>
          <w:szCs w:val="18"/>
        </w:rPr>
        <w:t>f, .</w:t>
      </w:r>
      <w:proofErr w:type="spellStart"/>
      <w:r w:rsidRPr="00A72222">
        <w:rPr>
          <w:rFonts w:ascii="Verdana" w:hAnsi="Verdana" w:cstheme="minorHAnsi"/>
          <w:sz w:val="18"/>
          <w:szCs w:val="18"/>
        </w:rPr>
        <w:t>xls</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xlsx</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doc</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docx</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txt</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rtf</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xps</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odt</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ods</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odp</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ppt</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pptx</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csv</w:t>
      </w:r>
      <w:proofErr w:type="spellEnd"/>
      <w:r w:rsidRPr="00A72222">
        <w:rPr>
          <w:rFonts w:ascii="Verdana" w:hAnsi="Verdana" w:cstheme="minorHAnsi"/>
          <w:sz w:val="18"/>
          <w:szCs w:val="18"/>
        </w:rPr>
        <w:t>, .jpg, .</w:t>
      </w:r>
      <w:proofErr w:type="spellStart"/>
      <w:r w:rsidRPr="00A72222">
        <w:rPr>
          <w:rFonts w:ascii="Verdana" w:hAnsi="Verdana" w:cstheme="minorHAnsi"/>
          <w:sz w:val="18"/>
          <w:szCs w:val="18"/>
        </w:rPr>
        <w:t>jpeg</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tif</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tiff</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geotiff</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png</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svg</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wav</w:t>
      </w:r>
      <w:proofErr w:type="spellEnd"/>
      <w:r w:rsidRPr="00A72222">
        <w:rPr>
          <w:rFonts w:ascii="Verdana" w:hAnsi="Verdana" w:cstheme="minorHAnsi"/>
          <w:sz w:val="18"/>
          <w:szCs w:val="18"/>
        </w:rPr>
        <w:t>, .mp3, .</w:t>
      </w:r>
      <w:proofErr w:type="spellStart"/>
      <w:r w:rsidRPr="00A72222">
        <w:rPr>
          <w:rFonts w:ascii="Verdana" w:hAnsi="Verdana" w:cstheme="minorHAnsi"/>
          <w:sz w:val="18"/>
          <w:szCs w:val="18"/>
        </w:rPr>
        <w:t>avi</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mpg</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mpeg</w:t>
      </w:r>
      <w:proofErr w:type="spellEnd"/>
      <w:r w:rsidRPr="00A72222">
        <w:rPr>
          <w:rFonts w:ascii="Verdana" w:hAnsi="Verdana" w:cstheme="minorHAnsi"/>
          <w:sz w:val="18"/>
          <w:szCs w:val="18"/>
        </w:rPr>
        <w:t>, .mp4, .m4a, .mpeg4, .</w:t>
      </w:r>
      <w:proofErr w:type="spellStart"/>
      <w:r w:rsidRPr="00A72222">
        <w:rPr>
          <w:rFonts w:ascii="Verdana" w:hAnsi="Verdana" w:cstheme="minorHAnsi"/>
          <w:sz w:val="18"/>
          <w:szCs w:val="18"/>
        </w:rPr>
        <w:t>ogg</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ogv</w:t>
      </w:r>
      <w:proofErr w:type="spellEnd"/>
      <w:r w:rsidRPr="00A72222">
        <w:rPr>
          <w:rFonts w:ascii="Verdana" w:hAnsi="Verdana" w:cstheme="minorHAnsi"/>
          <w:sz w:val="18"/>
          <w:szCs w:val="18"/>
        </w:rPr>
        <w:t>, .zip, .tar, .</w:t>
      </w:r>
      <w:proofErr w:type="spellStart"/>
      <w:r w:rsidRPr="00A72222">
        <w:rPr>
          <w:rFonts w:ascii="Verdana" w:hAnsi="Verdana" w:cstheme="minorHAnsi"/>
          <w:sz w:val="18"/>
          <w:szCs w:val="18"/>
        </w:rPr>
        <w:t>gz</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gzip</w:t>
      </w:r>
      <w:proofErr w:type="spellEnd"/>
      <w:r w:rsidRPr="00A72222">
        <w:rPr>
          <w:rFonts w:ascii="Verdana" w:hAnsi="Verdana" w:cstheme="minorHAnsi"/>
          <w:sz w:val="18"/>
          <w:szCs w:val="18"/>
        </w:rPr>
        <w:t>, .7z, .</w:t>
      </w:r>
      <w:proofErr w:type="spellStart"/>
      <w:r w:rsidRPr="00A72222">
        <w:rPr>
          <w:rFonts w:ascii="Verdana" w:hAnsi="Verdana" w:cstheme="minorHAnsi"/>
          <w:sz w:val="18"/>
          <w:szCs w:val="18"/>
        </w:rPr>
        <w:t>html</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xhtml</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css</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xml</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xsd</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gml</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rng</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xsl</w:t>
      </w:r>
      <w:proofErr w:type="spellEnd"/>
      <w:r w:rsidRPr="00A72222">
        <w:rPr>
          <w:rFonts w:ascii="Verdana" w:hAnsi="Verdana" w:cstheme="minorHAnsi"/>
          <w:sz w:val="18"/>
          <w:szCs w:val="18"/>
        </w:rPr>
        <w:t>, .</w:t>
      </w:r>
      <w:proofErr w:type="spellStart"/>
      <w:r w:rsidRPr="00A72222">
        <w:rPr>
          <w:rFonts w:ascii="Verdana" w:hAnsi="Verdana" w:cstheme="minorHAnsi"/>
          <w:sz w:val="18"/>
          <w:szCs w:val="18"/>
        </w:rPr>
        <w:t>xslt</w:t>
      </w:r>
      <w:proofErr w:type="spellEnd"/>
    </w:p>
    <w:p w:rsidR="00585CD7" w:rsidRPr="00A72222" w:rsidRDefault="00585CD7" w:rsidP="00585CD7">
      <w:pPr>
        <w:pStyle w:val="NormalnyWeb"/>
        <w:spacing w:before="0" w:beforeAutospacing="0" w:after="0" w:line="280" w:lineRule="exact"/>
        <w:jc w:val="both"/>
        <w:textAlignment w:val="baseline"/>
        <w:rPr>
          <w:rFonts w:ascii="Verdana" w:hAnsi="Verdana"/>
          <w:sz w:val="18"/>
          <w:szCs w:val="18"/>
        </w:rPr>
      </w:pPr>
      <w:r w:rsidRPr="00A72222">
        <w:rPr>
          <w:rFonts w:ascii="Verdana" w:hAnsi="Verdana"/>
          <w:sz w:val="18"/>
          <w:szCs w:val="18"/>
        </w:rPr>
        <w:t>6. Wykonawca, przystępując do niniejszego postępowania o udzielenie zamówienia publicznego:</w:t>
      </w:r>
    </w:p>
    <w:p w:rsidR="00585CD7" w:rsidRPr="00A72222" w:rsidRDefault="00585CD7" w:rsidP="00585CD7">
      <w:pPr>
        <w:pStyle w:val="NormalnyWeb"/>
        <w:spacing w:before="0" w:beforeAutospacing="0" w:after="0" w:line="280" w:lineRule="exact"/>
        <w:jc w:val="both"/>
        <w:textAlignment w:val="baseline"/>
        <w:rPr>
          <w:rFonts w:ascii="Verdana" w:hAnsi="Verdana"/>
          <w:sz w:val="18"/>
          <w:szCs w:val="18"/>
        </w:rPr>
      </w:pPr>
      <w:r w:rsidRPr="00A72222">
        <w:rPr>
          <w:rFonts w:ascii="Verdana" w:hAnsi="Verdana"/>
          <w:sz w:val="18"/>
          <w:szCs w:val="18"/>
        </w:rPr>
        <w:t xml:space="preserve">a. akceptuje warunki korzystania z </w:t>
      </w:r>
      <w:hyperlink r:id="rId18" w:history="1">
        <w:r w:rsidRPr="00A72222">
          <w:rPr>
            <w:rStyle w:val="Hipercze"/>
            <w:rFonts w:ascii="Verdana" w:hAnsi="Verdana"/>
            <w:color w:val="auto"/>
            <w:sz w:val="18"/>
            <w:szCs w:val="18"/>
          </w:rPr>
          <w:t>platformazakupowa.pl</w:t>
        </w:r>
      </w:hyperlink>
      <w:r w:rsidRPr="00A72222">
        <w:rPr>
          <w:rFonts w:ascii="Verdana" w:hAnsi="Verdana"/>
          <w:sz w:val="18"/>
          <w:szCs w:val="18"/>
        </w:rPr>
        <w:t xml:space="preserve"> określone w Regulaminie zamieszczonym na stronie internetowej platformazakupowa.pl w zakładce „Regulamin" oraz uznaje go za wiążący,</w:t>
      </w:r>
    </w:p>
    <w:p w:rsidR="00585CD7" w:rsidRPr="00A72222" w:rsidRDefault="00585CD7" w:rsidP="00585CD7">
      <w:pPr>
        <w:pStyle w:val="NormalnyWeb"/>
        <w:spacing w:before="0" w:beforeAutospacing="0" w:after="0" w:line="280" w:lineRule="exact"/>
        <w:jc w:val="both"/>
        <w:textAlignment w:val="baseline"/>
        <w:rPr>
          <w:rFonts w:ascii="Verdana" w:hAnsi="Verdana"/>
          <w:color w:val="FF0000"/>
          <w:sz w:val="18"/>
          <w:szCs w:val="18"/>
        </w:rPr>
      </w:pPr>
      <w:r w:rsidRPr="00A72222">
        <w:rPr>
          <w:rFonts w:ascii="Verdana" w:hAnsi="Verdana"/>
          <w:sz w:val="18"/>
          <w:szCs w:val="18"/>
        </w:rPr>
        <w:t>b. zapoznał i stosuje się do Instrukcji składania ofert/wniosków dostępnej na stronie internetowej:</w:t>
      </w:r>
      <w:r w:rsidRPr="00A72222">
        <w:rPr>
          <w:rFonts w:ascii="Verdana" w:hAnsi="Verdana"/>
          <w:color w:val="FF0000"/>
          <w:sz w:val="18"/>
          <w:szCs w:val="18"/>
        </w:rPr>
        <w:t xml:space="preserve"> </w:t>
      </w:r>
      <w:hyperlink r:id="rId19" w:history="1">
        <w:r w:rsidR="003C4A17" w:rsidRPr="00A72222">
          <w:rPr>
            <w:rStyle w:val="Hipercze"/>
            <w:rFonts w:ascii="Verdana" w:hAnsi="Verdana"/>
            <w:bCs/>
            <w:sz w:val="18"/>
            <w:szCs w:val="18"/>
          </w:rPr>
          <w:t>https://drive.google.com/file/d/1Kd1DttbBeiNWt4q4slS4t76lZVKPbkyD/view</w:t>
        </w:r>
      </w:hyperlink>
      <w:r w:rsidRPr="00A72222">
        <w:rPr>
          <w:rFonts w:ascii="Verdana" w:hAnsi="Verdana"/>
          <w:bCs/>
          <w:sz w:val="18"/>
          <w:szCs w:val="18"/>
        </w:rPr>
        <w:t>.</w:t>
      </w:r>
    </w:p>
    <w:p w:rsidR="00585CD7" w:rsidRPr="00A72222" w:rsidRDefault="00585CD7" w:rsidP="00585CD7">
      <w:pPr>
        <w:pStyle w:val="NormalnyWeb"/>
        <w:spacing w:before="0" w:beforeAutospacing="0" w:after="0" w:line="280" w:lineRule="exact"/>
        <w:jc w:val="both"/>
        <w:textAlignment w:val="baseline"/>
        <w:rPr>
          <w:rFonts w:ascii="Verdana" w:hAnsi="Verdana"/>
          <w:sz w:val="18"/>
          <w:szCs w:val="18"/>
        </w:rPr>
      </w:pPr>
      <w:r w:rsidRPr="00A72222">
        <w:rPr>
          <w:rFonts w:ascii="Verdana" w:hAnsi="Verdana"/>
          <w:bCs/>
          <w:sz w:val="18"/>
          <w:szCs w:val="18"/>
        </w:rPr>
        <w:t xml:space="preserve">7. Zamawiający nie ponosi odpowiedzialności za złożenie oferty w sposób niezgodny z Instrukcją korzystania z </w:t>
      </w:r>
      <w:hyperlink r:id="rId20" w:history="1">
        <w:r w:rsidRPr="00A72222">
          <w:rPr>
            <w:rStyle w:val="Hipercze"/>
            <w:rFonts w:ascii="Verdana" w:hAnsi="Verdana"/>
            <w:bCs/>
            <w:color w:val="auto"/>
            <w:sz w:val="18"/>
            <w:szCs w:val="18"/>
          </w:rPr>
          <w:t>platformazakupowa.pl</w:t>
        </w:r>
      </w:hyperlink>
      <w:r w:rsidRPr="00A72222">
        <w:rPr>
          <w:rFonts w:ascii="Verdana" w:hAnsi="Verdana"/>
          <w:sz w:val="18"/>
          <w:szCs w:val="18"/>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A72222">
        <w:rPr>
          <w:rFonts w:ascii="Verdana" w:hAnsi="Verdana"/>
          <w:sz w:val="18"/>
          <w:szCs w:val="18"/>
        </w:rPr>
        <w:t>Pzp</w:t>
      </w:r>
      <w:proofErr w:type="spellEnd"/>
      <w:r w:rsidRPr="00A72222">
        <w:rPr>
          <w:rFonts w:ascii="Verdana" w:hAnsi="Verdana"/>
          <w:sz w:val="18"/>
          <w:szCs w:val="18"/>
        </w:rPr>
        <w:t>.</w:t>
      </w:r>
    </w:p>
    <w:p w:rsidR="00585CD7" w:rsidRPr="00A72222" w:rsidRDefault="00585CD7" w:rsidP="00585CD7">
      <w:pPr>
        <w:pStyle w:val="NormalnyWeb"/>
        <w:spacing w:before="0" w:beforeAutospacing="0" w:after="0" w:line="280" w:lineRule="exact"/>
        <w:jc w:val="both"/>
        <w:textAlignment w:val="baseline"/>
        <w:rPr>
          <w:rFonts w:ascii="Verdana" w:hAnsi="Verdana"/>
          <w:color w:val="FF0000"/>
          <w:sz w:val="18"/>
          <w:szCs w:val="18"/>
          <w:u w:val="single"/>
        </w:rPr>
      </w:pPr>
      <w:r w:rsidRPr="00A72222">
        <w:rPr>
          <w:rFonts w:ascii="Verdana" w:hAnsi="Verdana"/>
          <w:sz w:val="18"/>
          <w:szCs w:val="18"/>
        </w:rPr>
        <w:t xml:space="preserve">8. Zamawiający informuje, że instrukcje korzystania z </w:t>
      </w:r>
      <w:hyperlink r:id="rId21" w:history="1">
        <w:r w:rsidR="003C4A17" w:rsidRPr="00A72222">
          <w:rPr>
            <w:rStyle w:val="Hipercze"/>
            <w:rFonts w:ascii="Verdana" w:hAnsi="Verdana"/>
            <w:color w:val="auto"/>
            <w:sz w:val="18"/>
            <w:szCs w:val="18"/>
          </w:rPr>
          <w:t>platformazakupowa</w:t>
        </w:r>
        <w:r w:rsidRPr="00A72222">
          <w:rPr>
            <w:rStyle w:val="Hipercze"/>
            <w:rFonts w:ascii="Verdana" w:hAnsi="Verdana"/>
            <w:color w:val="auto"/>
            <w:sz w:val="18"/>
            <w:szCs w:val="18"/>
          </w:rPr>
          <w:t>.pl</w:t>
        </w:r>
      </w:hyperlink>
      <w:r w:rsidRPr="00A72222">
        <w:rPr>
          <w:rFonts w:ascii="Verdana" w:hAnsi="Verdana"/>
          <w:sz w:val="18"/>
          <w:szCs w:val="18"/>
        </w:rPr>
        <w:t xml:space="preserve"> dotyczące w szczególności logowania, składania wniosków o wyjaśnienie treści SWZ, składania ofert oraz innych czynności podejmowanych w niniejszym postępowaniu przy użyciu </w:t>
      </w:r>
      <w:hyperlink r:id="rId22" w:history="1">
        <w:r w:rsidRPr="00A72222">
          <w:rPr>
            <w:rStyle w:val="Hipercze"/>
            <w:rFonts w:ascii="Verdana" w:hAnsi="Verdana"/>
            <w:color w:val="auto"/>
            <w:sz w:val="18"/>
            <w:szCs w:val="18"/>
          </w:rPr>
          <w:t>platformazakupowa.pl</w:t>
        </w:r>
      </w:hyperlink>
      <w:r w:rsidRPr="00A72222">
        <w:rPr>
          <w:rFonts w:ascii="Verdana" w:hAnsi="Verdana"/>
          <w:sz w:val="18"/>
          <w:szCs w:val="18"/>
        </w:rPr>
        <w:t xml:space="preserve"> znajdują </w:t>
      </w:r>
      <w:r w:rsidRPr="00A72222">
        <w:rPr>
          <w:rFonts w:ascii="Verdana" w:hAnsi="Verdana"/>
          <w:sz w:val="18"/>
          <w:szCs w:val="18"/>
        </w:rPr>
        <w:lastRenderedPageBreak/>
        <w:t xml:space="preserve">się w zakładce „Instrukcje dla Wykonawców" na stronie internetowej pod adresem: </w:t>
      </w:r>
      <w:hyperlink r:id="rId23" w:history="1">
        <w:r w:rsidR="003C4A17" w:rsidRPr="00A72222">
          <w:rPr>
            <w:rStyle w:val="Hipercze"/>
            <w:rFonts w:ascii="Verdana" w:hAnsi="Verdana"/>
            <w:sz w:val="18"/>
            <w:szCs w:val="18"/>
          </w:rPr>
          <w:t>https://platformazakupowa.pl/strona/45-instrukcje</w:t>
        </w:r>
      </w:hyperlink>
      <w:r w:rsidRPr="00A72222">
        <w:rPr>
          <w:rFonts w:ascii="Verdana" w:hAnsi="Verdana"/>
          <w:color w:val="FF0000"/>
          <w:sz w:val="18"/>
          <w:szCs w:val="18"/>
        </w:rPr>
        <w:t>.</w:t>
      </w:r>
    </w:p>
    <w:p w:rsidR="00585CD7" w:rsidRPr="00A72222" w:rsidRDefault="00585CD7" w:rsidP="00585CD7">
      <w:pPr>
        <w:pStyle w:val="NormalnyWeb"/>
        <w:spacing w:before="0" w:beforeAutospacing="0" w:after="0" w:line="280" w:lineRule="exact"/>
        <w:jc w:val="both"/>
        <w:textAlignment w:val="baseline"/>
        <w:rPr>
          <w:rFonts w:ascii="Verdana" w:hAnsi="Verdana"/>
          <w:b/>
          <w:color w:val="FF0000"/>
          <w:sz w:val="18"/>
          <w:szCs w:val="18"/>
        </w:rPr>
      </w:pPr>
    </w:p>
    <w:p w:rsidR="00585CD7" w:rsidRPr="00A72222" w:rsidRDefault="00585CD7" w:rsidP="00585CD7">
      <w:pPr>
        <w:pStyle w:val="NormalnyWeb"/>
        <w:spacing w:before="0" w:beforeAutospacing="0" w:after="0" w:line="280" w:lineRule="exact"/>
        <w:jc w:val="both"/>
        <w:textAlignment w:val="baseline"/>
        <w:rPr>
          <w:rFonts w:ascii="Verdana" w:hAnsi="Verdana"/>
          <w:b/>
          <w:sz w:val="18"/>
          <w:szCs w:val="18"/>
        </w:rPr>
      </w:pPr>
      <w:r w:rsidRPr="00A72222">
        <w:rPr>
          <w:rFonts w:ascii="Verdana" w:hAnsi="Verdana"/>
          <w:b/>
          <w:sz w:val="18"/>
          <w:szCs w:val="18"/>
        </w:rPr>
        <w:t>II. Opis sposobu przygotowania ofert oraz dokumentów wymaganych przez zamawiającego w SWZ</w:t>
      </w:r>
    </w:p>
    <w:p w:rsidR="00585CD7" w:rsidRPr="00A72222" w:rsidRDefault="00585CD7" w:rsidP="00585CD7">
      <w:pPr>
        <w:pStyle w:val="NormalnyWeb"/>
        <w:spacing w:before="0" w:beforeAutospacing="0" w:after="0" w:line="280" w:lineRule="exact"/>
        <w:jc w:val="both"/>
        <w:textAlignment w:val="baseline"/>
        <w:rPr>
          <w:rFonts w:ascii="Verdana" w:hAnsi="Verdana" w:cs="Arial"/>
          <w:sz w:val="18"/>
          <w:szCs w:val="18"/>
        </w:rPr>
      </w:pPr>
      <w:r w:rsidRPr="00A72222">
        <w:rPr>
          <w:rFonts w:ascii="Verdana" w:hAnsi="Verdana" w:cs="Arial"/>
          <w:sz w:val="18"/>
          <w:szCs w:val="18"/>
        </w:rPr>
        <w:t>1. Oferta oraz podmiotowe środki dowodowe (jeżeli były wymagane) składane elektronicznie muszą zostać podpisane elektronicznym kwalifikowanym podpisem lub podpisem zaufanym lub podpisem osobistym. W procesie składania oferty, w tym podmiotowych środków dowodowych na platformie,  podpis elektroniczny wykonawca składa bezpośrednio na dokumencie, który następnie przesyła do systemu (</w:t>
      </w:r>
      <w:r w:rsidRPr="00A72222">
        <w:rPr>
          <w:rFonts w:ascii="Verdana" w:hAnsi="Verdana" w:cs="Arial"/>
          <w:b/>
          <w:bCs/>
          <w:sz w:val="18"/>
          <w:szCs w:val="18"/>
        </w:rPr>
        <w:t xml:space="preserve">opcja rekomendowana </w:t>
      </w:r>
      <w:r w:rsidRPr="00A72222">
        <w:rPr>
          <w:rFonts w:ascii="Verdana" w:hAnsi="Verdana" w:cs="Arial"/>
          <w:sz w:val="18"/>
          <w:szCs w:val="18"/>
        </w:rPr>
        <w:t xml:space="preserve">przez </w:t>
      </w:r>
      <w:hyperlink r:id="rId24" w:history="1">
        <w:r w:rsidR="003C4A17" w:rsidRPr="00A72222">
          <w:rPr>
            <w:rStyle w:val="Hipercze"/>
            <w:rFonts w:ascii="Verdana" w:hAnsi="Verdana" w:cs="Arial"/>
            <w:b/>
            <w:bCs/>
            <w:color w:val="auto"/>
            <w:sz w:val="18"/>
            <w:szCs w:val="18"/>
          </w:rPr>
          <w:t>platformazakupowa</w:t>
        </w:r>
        <w:r w:rsidRPr="00A72222">
          <w:rPr>
            <w:rStyle w:val="Hipercze"/>
            <w:rFonts w:ascii="Verdana" w:hAnsi="Verdana" w:cs="Arial"/>
            <w:b/>
            <w:bCs/>
            <w:color w:val="auto"/>
            <w:sz w:val="18"/>
            <w:szCs w:val="18"/>
          </w:rPr>
          <w:t>.pl</w:t>
        </w:r>
      </w:hyperlink>
      <w:r w:rsidRPr="00A72222">
        <w:rPr>
          <w:rFonts w:ascii="Verdana" w:hAnsi="Verdana" w:cs="Arial"/>
          <w:sz w:val="18"/>
          <w:szCs w:val="18"/>
        </w:rPr>
        <w:t>).</w:t>
      </w:r>
    </w:p>
    <w:p w:rsidR="00585CD7" w:rsidRPr="00A72222" w:rsidRDefault="00585CD7" w:rsidP="00585CD7">
      <w:pPr>
        <w:pStyle w:val="NormalnyWeb"/>
        <w:spacing w:before="0" w:beforeAutospacing="0" w:after="0" w:line="280" w:lineRule="exact"/>
        <w:jc w:val="both"/>
        <w:textAlignment w:val="baseline"/>
        <w:rPr>
          <w:rFonts w:ascii="Verdana" w:hAnsi="Verdana"/>
          <w:sz w:val="18"/>
          <w:szCs w:val="18"/>
        </w:rPr>
      </w:pPr>
      <w:r w:rsidRPr="00A72222">
        <w:rPr>
          <w:rFonts w:ascii="Verdana" w:hAnsi="Verdana"/>
          <w:sz w:val="18"/>
          <w:szCs w:val="18"/>
        </w:rPr>
        <w:t>2. Sposób sporządzenia dokumentów elektronicznych, oświadczeń lub elektronicznych kopii dokumentów lub oświadczeń musi być zgodny z wymaganiami określonymi w Rozporządzeniu Prezesa Rady Ministrów z dnia 30 grudnia 2020 roku w sprawie sposobu sporządzania i przekazywania informacji oraz wymagań technicznych dla dokumentów elektronicznych oraz środków ko</w:t>
      </w:r>
      <w:r w:rsidR="00F25BD3" w:rsidRPr="00A72222">
        <w:rPr>
          <w:rFonts w:ascii="Verdana" w:hAnsi="Verdana"/>
          <w:sz w:val="18"/>
          <w:szCs w:val="18"/>
        </w:rPr>
        <w:t>munikacji elektronicznej w postę</w:t>
      </w:r>
      <w:r w:rsidRPr="00A72222">
        <w:rPr>
          <w:rFonts w:ascii="Verdana" w:hAnsi="Verdana"/>
          <w:sz w:val="18"/>
          <w:szCs w:val="18"/>
        </w:rPr>
        <w:t>powaniu o udzielenie zamówienia publicznego lub konkursie  (Dz.</w:t>
      </w:r>
      <w:r w:rsidR="00E77F72" w:rsidRPr="00A72222">
        <w:rPr>
          <w:rFonts w:ascii="Verdana" w:hAnsi="Verdana"/>
          <w:sz w:val="18"/>
          <w:szCs w:val="18"/>
        </w:rPr>
        <w:t xml:space="preserve"> </w:t>
      </w:r>
      <w:r w:rsidRPr="00A72222">
        <w:rPr>
          <w:rFonts w:ascii="Verdana" w:hAnsi="Verdana"/>
          <w:sz w:val="18"/>
          <w:szCs w:val="18"/>
        </w:rPr>
        <w:t xml:space="preserve">U. z 2020 r. poz. 2452). </w:t>
      </w:r>
    </w:p>
    <w:p w:rsidR="00585CD7" w:rsidRPr="00A72222" w:rsidRDefault="00585CD7" w:rsidP="00585CD7">
      <w:pPr>
        <w:pStyle w:val="NormalnyWeb"/>
        <w:spacing w:before="0" w:beforeAutospacing="0" w:after="0" w:line="280" w:lineRule="exact"/>
        <w:jc w:val="both"/>
        <w:textAlignment w:val="baseline"/>
        <w:rPr>
          <w:rFonts w:ascii="Verdana" w:hAnsi="Verdana"/>
          <w:sz w:val="18"/>
          <w:szCs w:val="18"/>
        </w:rPr>
      </w:pPr>
      <w:r w:rsidRPr="00A72222">
        <w:rPr>
          <w:rFonts w:ascii="Verdana" w:hAnsi="Verdana"/>
          <w:sz w:val="18"/>
          <w:szCs w:val="18"/>
        </w:rPr>
        <w:t>3. Oferta powinna być:</w:t>
      </w:r>
    </w:p>
    <w:p w:rsidR="00585CD7" w:rsidRPr="00A72222" w:rsidRDefault="00585CD7" w:rsidP="00585CD7">
      <w:pPr>
        <w:pStyle w:val="NormalnyWeb"/>
        <w:spacing w:before="0" w:beforeAutospacing="0" w:after="0" w:line="280" w:lineRule="exact"/>
        <w:jc w:val="both"/>
        <w:textAlignment w:val="baseline"/>
        <w:rPr>
          <w:rFonts w:ascii="Verdana" w:hAnsi="Verdana"/>
          <w:sz w:val="18"/>
          <w:szCs w:val="18"/>
        </w:rPr>
      </w:pPr>
      <w:r w:rsidRPr="00A72222">
        <w:rPr>
          <w:rFonts w:ascii="Verdana" w:hAnsi="Verdana"/>
          <w:sz w:val="18"/>
          <w:szCs w:val="18"/>
        </w:rPr>
        <w:t>3.1.  sporządzona na podstawie załączników niniejszej SWZ w języku polskim,</w:t>
      </w:r>
    </w:p>
    <w:p w:rsidR="00585CD7" w:rsidRPr="00A72222" w:rsidRDefault="00585CD7" w:rsidP="00585CD7">
      <w:pPr>
        <w:pStyle w:val="NormalnyWeb"/>
        <w:spacing w:before="0" w:beforeAutospacing="0" w:after="0" w:line="280" w:lineRule="exact"/>
        <w:jc w:val="both"/>
        <w:textAlignment w:val="baseline"/>
        <w:rPr>
          <w:rFonts w:ascii="Verdana" w:hAnsi="Verdana"/>
          <w:sz w:val="18"/>
          <w:szCs w:val="18"/>
        </w:rPr>
      </w:pPr>
      <w:r w:rsidRPr="00A72222">
        <w:rPr>
          <w:rFonts w:ascii="Verdana" w:hAnsi="Verdana"/>
          <w:sz w:val="18"/>
          <w:szCs w:val="18"/>
        </w:rPr>
        <w:t xml:space="preserve">3.2. złożona przy użyciu środków komunikacji elektronicznej tzn. za pośrednictwem </w:t>
      </w:r>
      <w:hyperlink r:id="rId25" w:history="1">
        <w:r w:rsidR="003C4A17" w:rsidRPr="00A72222">
          <w:rPr>
            <w:rStyle w:val="Hipercze"/>
            <w:rFonts w:ascii="Verdana" w:hAnsi="Verdana"/>
            <w:color w:val="auto"/>
            <w:sz w:val="18"/>
            <w:szCs w:val="18"/>
          </w:rPr>
          <w:t>platformazakupowa</w:t>
        </w:r>
        <w:r w:rsidRPr="00A72222">
          <w:rPr>
            <w:rStyle w:val="Hipercze"/>
            <w:rFonts w:ascii="Verdana" w:hAnsi="Verdana"/>
            <w:color w:val="auto"/>
            <w:sz w:val="18"/>
            <w:szCs w:val="18"/>
          </w:rPr>
          <w:t>.pl</w:t>
        </w:r>
      </w:hyperlink>
      <w:r w:rsidRPr="00A72222">
        <w:rPr>
          <w:rFonts w:ascii="Verdana" w:hAnsi="Verdana"/>
          <w:sz w:val="18"/>
          <w:szCs w:val="18"/>
        </w:rPr>
        <w:t>,</w:t>
      </w:r>
    </w:p>
    <w:p w:rsidR="00585CD7" w:rsidRPr="00A72222" w:rsidRDefault="00585CD7" w:rsidP="00585CD7">
      <w:pPr>
        <w:pStyle w:val="NormalnyWeb"/>
        <w:spacing w:before="0" w:beforeAutospacing="0" w:after="0" w:line="280" w:lineRule="exact"/>
        <w:jc w:val="both"/>
        <w:textAlignment w:val="baseline"/>
        <w:rPr>
          <w:rFonts w:ascii="Verdana" w:hAnsi="Verdana"/>
          <w:sz w:val="18"/>
          <w:szCs w:val="18"/>
        </w:rPr>
      </w:pPr>
      <w:r w:rsidRPr="00A72222">
        <w:rPr>
          <w:rFonts w:ascii="Verdana" w:hAnsi="Verdana"/>
          <w:sz w:val="18"/>
          <w:szCs w:val="18"/>
        </w:rPr>
        <w:t>3.3. podpisana kwalifikowanym podpisem elektronicznym lub podpisem zaufanym lub podpisem osobistym przez osobę/osoby upoważnioną/upoważnione.</w:t>
      </w:r>
    </w:p>
    <w:p w:rsidR="00585CD7" w:rsidRPr="00A72222" w:rsidRDefault="00585CD7" w:rsidP="00585CD7">
      <w:pPr>
        <w:pStyle w:val="Bezodstpw"/>
        <w:spacing w:line="280" w:lineRule="exact"/>
        <w:jc w:val="both"/>
        <w:rPr>
          <w:rFonts w:ascii="Verdana" w:hAnsi="Verdana"/>
          <w:sz w:val="18"/>
          <w:szCs w:val="18"/>
        </w:rPr>
      </w:pPr>
      <w:r w:rsidRPr="00A72222">
        <w:rPr>
          <w:rFonts w:ascii="Verdana" w:hAnsi="Verdana"/>
          <w:sz w:val="18"/>
          <w:szCs w:val="18"/>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 określone w ustawie z dnia 5 września 2016 r. o usługach zaufania oraz  identyfikacji elektronicznej (</w:t>
      </w:r>
      <w:proofErr w:type="spellStart"/>
      <w:r w:rsidRPr="00A72222">
        <w:rPr>
          <w:rFonts w:ascii="Verdana" w:hAnsi="Verdana"/>
          <w:sz w:val="18"/>
          <w:szCs w:val="18"/>
        </w:rPr>
        <w:t>t.j</w:t>
      </w:r>
      <w:proofErr w:type="spellEnd"/>
      <w:r w:rsidRPr="00A72222">
        <w:rPr>
          <w:rFonts w:ascii="Verdana" w:hAnsi="Verdana"/>
          <w:sz w:val="18"/>
          <w:szCs w:val="18"/>
        </w:rPr>
        <w:t xml:space="preserve">. Dz. U. z 2024 r. poz. </w:t>
      </w:r>
      <w:r w:rsidR="003C4A17" w:rsidRPr="00A72222">
        <w:rPr>
          <w:rFonts w:ascii="Verdana" w:hAnsi="Verdana"/>
          <w:sz w:val="18"/>
          <w:szCs w:val="18"/>
        </w:rPr>
        <w:t>1725</w:t>
      </w:r>
      <w:r w:rsidRPr="00A72222">
        <w:rPr>
          <w:rFonts w:ascii="Verdana" w:hAnsi="Verdana"/>
          <w:sz w:val="18"/>
          <w:szCs w:val="18"/>
        </w:rPr>
        <w:t xml:space="preserve">). </w:t>
      </w:r>
    </w:p>
    <w:p w:rsidR="00585CD7" w:rsidRPr="00A72222" w:rsidRDefault="00585CD7" w:rsidP="00585CD7">
      <w:pPr>
        <w:pStyle w:val="Bezodstpw"/>
        <w:spacing w:line="280" w:lineRule="exact"/>
        <w:jc w:val="both"/>
        <w:rPr>
          <w:rFonts w:ascii="Verdana" w:hAnsi="Verdana"/>
          <w:sz w:val="18"/>
          <w:szCs w:val="18"/>
        </w:rPr>
      </w:pPr>
      <w:r w:rsidRPr="00A72222">
        <w:rPr>
          <w:rFonts w:ascii="Verdana" w:hAnsi="Verdana"/>
          <w:sz w:val="18"/>
          <w:szCs w:val="18"/>
        </w:rPr>
        <w:t xml:space="preserve">5. W przypadku wykorzystania formatu podpisu </w:t>
      </w:r>
      <w:proofErr w:type="spellStart"/>
      <w:r w:rsidRPr="00A72222">
        <w:rPr>
          <w:rFonts w:ascii="Verdana" w:hAnsi="Verdana"/>
          <w:sz w:val="18"/>
          <w:szCs w:val="18"/>
        </w:rPr>
        <w:t>XAdES</w:t>
      </w:r>
      <w:proofErr w:type="spellEnd"/>
      <w:r w:rsidRPr="00A72222">
        <w:rPr>
          <w:rFonts w:ascii="Verdana" w:hAnsi="Verdana"/>
          <w:sz w:val="18"/>
          <w:szCs w:val="18"/>
        </w:rPr>
        <w:t xml:space="preserve"> zewnętrzny. Zamawiający wymaga dołączenia odpowiedniej ilości plików tj. podpisywanych plików z danymi oraz plików podpisu w formacie </w:t>
      </w:r>
      <w:proofErr w:type="spellStart"/>
      <w:r w:rsidRPr="00A72222">
        <w:rPr>
          <w:rFonts w:ascii="Verdana" w:hAnsi="Verdana"/>
          <w:sz w:val="18"/>
          <w:szCs w:val="18"/>
        </w:rPr>
        <w:t>XAdES</w:t>
      </w:r>
      <w:proofErr w:type="spellEnd"/>
      <w:r w:rsidRPr="00A72222">
        <w:rPr>
          <w:rFonts w:ascii="Verdana" w:hAnsi="Verdana"/>
          <w:sz w:val="18"/>
          <w:szCs w:val="18"/>
        </w:rPr>
        <w:t>.</w:t>
      </w:r>
    </w:p>
    <w:p w:rsidR="00585CD7" w:rsidRPr="00A72222" w:rsidRDefault="00585CD7" w:rsidP="00585CD7">
      <w:pPr>
        <w:pStyle w:val="NormalnyWeb"/>
        <w:spacing w:before="0" w:beforeAutospacing="0" w:after="0" w:line="280" w:lineRule="exact"/>
        <w:jc w:val="both"/>
        <w:textAlignment w:val="baseline"/>
        <w:rPr>
          <w:rFonts w:ascii="Verdana" w:hAnsi="Verdana"/>
          <w:sz w:val="18"/>
          <w:szCs w:val="18"/>
        </w:rPr>
      </w:pPr>
      <w:r w:rsidRPr="00A72222">
        <w:rPr>
          <w:rFonts w:ascii="Verdana" w:hAnsi="Verdana"/>
          <w:sz w:val="18"/>
          <w:szCs w:val="18"/>
        </w:rPr>
        <w:t xml:space="preserve">6. Zgodnie z art. 18 ust. 3 ustawy </w:t>
      </w:r>
      <w:proofErr w:type="spellStart"/>
      <w:r w:rsidRPr="00A72222">
        <w:rPr>
          <w:rFonts w:ascii="Verdana" w:hAnsi="Verdana"/>
          <w:sz w:val="18"/>
          <w:szCs w:val="18"/>
        </w:rPr>
        <w:t>Pzp</w:t>
      </w:r>
      <w:proofErr w:type="spellEnd"/>
      <w:r w:rsidRPr="00A72222">
        <w:rPr>
          <w:rFonts w:ascii="Verdana" w:hAnsi="Verdana"/>
          <w:sz w:val="18"/>
          <w:szCs w:val="18"/>
        </w:rPr>
        <w:t>, nie ujawnia się informacji stanowiących tajemnicę przedsiębiorstwa, w rozumieniu przepisów o zwalczaniu nieuczciwej konkurencji, jeżeli wykonawca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 Brak jednoznacznego wskazania, które informację stanowią tajemnice przedsiębiorstwa oznaczać będzie, że wszystkie oświadczenia i zaświadczenia składane w trakcie niniejszego postępowania są jawne bez zastrzeżeń.</w:t>
      </w:r>
    </w:p>
    <w:p w:rsidR="00585CD7" w:rsidRPr="00A72222" w:rsidRDefault="00585CD7" w:rsidP="00585CD7">
      <w:pPr>
        <w:pStyle w:val="NormalnyWeb"/>
        <w:spacing w:before="0" w:beforeAutospacing="0" w:after="0" w:line="280" w:lineRule="exact"/>
        <w:jc w:val="both"/>
        <w:textAlignment w:val="baseline"/>
        <w:rPr>
          <w:rFonts w:ascii="Verdana" w:hAnsi="Verdana"/>
          <w:sz w:val="18"/>
          <w:szCs w:val="18"/>
        </w:rPr>
      </w:pPr>
      <w:r w:rsidRPr="00A72222">
        <w:rPr>
          <w:rFonts w:ascii="Verdana" w:hAnsi="Verdana"/>
          <w:sz w:val="18"/>
          <w:szCs w:val="18"/>
        </w:rPr>
        <w:t>7. Każdy z wykonawców może złożyć tylko jedną ofertę. Złożenie większej liczby ofert lub oferty zawierającej propozycje wariantowe spowoduje odrzucenie ww.</w:t>
      </w:r>
    </w:p>
    <w:p w:rsidR="00585CD7" w:rsidRPr="00A72222" w:rsidRDefault="00585CD7" w:rsidP="00585CD7">
      <w:pPr>
        <w:pStyle w:val="NormalnyWeb"/>
        <w:spacing w:before="0" w:beforeAutospacing="0" w:after="0" w:line="280" w:lineRule="exact"/>
        <w:jc w:val="both"/>
        <w:textAlignment w:val="baseline"/>
        <w:rPr>
          <w:rFonts w:ascii="Verdana" w:hAnsi="Verdana"/>
          <w:sz w:val="18"/>
          <w:szCs w:val="18"/>
        </w:rPr>
      </w:pPr>
      <w:r w:rsidRPr="00A72222">
        <w:rPr>
          <w:rFonts w:ascii="Verdana" w:hAnsi="Verdana"/>
          <w:sz w:val="18"/>
          <w:szCs w:val="18"/>
        </w:rPr>
        <w:t>8.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585CD7" w:rsidRPr="00A72222" w:rsidRDefault="00585CD7" w:rsidP="00585CD7">
      <w:pPr>
        <w:pStyle w:val="NormalnyWeb"/>
        <w:spacing w:before="0" w:beforeAutospacing="0" w:after="0" w:line="280" w:lineRule="exact"/>
        <w:jc w:val="both"/>
        <w:textAlignment w:val="baseline"/>
        <w:rPr>
          <w:rFonts w:ascii="Verdana" w:hAnsi="Verdana"/>
          <w:sz w:val="18"/>
          <w:szCs w:val="18"/>
        </w:rPr>
      </w:pPr>
    </w:p>
    <w:p w:rsidR="00585CD7" w:rsidRPr="00A72222" w:rsidRDefault="00585CD7" w:rsidP="00585CD7">
      <w:pPr>
        <w:spacing w:after="0" w:line="280" w:lineRule="exact"/>
        <w:jc w:val="both"/>
        <w:rPr>
          <w:rFonts w:ascii="Verdana" w:eastAsia="Times New Roman" w:hAnsi="Verdana" w:cs="Times New Roman"/>
          <w:b/>
          <w:bCs/>
          <w:sz w:val="18"/>
          <w:szCs w:val="18"/>
        </w:rPr>
      </w:pPr>
      <w:r w:rsidRPr="00A72222">
        <w:rPr>
          <w:rFonts w:ascii="Verdana" w:eastAsia="Times New Roman" w:hAnsi="Verdana" w:cs="Times New Roman"/>
          <w:b/>
          <w:bCs/>
          <w:sz w:val="18"/>
          <w:szCs w:val="18"/>
        </w:rPr>
        <w:t>III. Zalecenia</w:t>
      </w:r>
    </w:p>
    <w:p w:rsidR="00585CD7" w:rsidRPr="00A72222" w:rsidRDefault="00585CD7" w:rsidP="00585CD7">
      <w:pPr>
        <w:spacing w:after="0" w:line="280" w:lineRule="exact"/>
        <w:jc w:val="both"/>
        <w:rPr>
          <w:rFonts w:ascii="Verdana" w:eastAsia="Times New Roman" w:hAnsi="Verdana" w:cstheme="minorHAnsi"/>
          <w:sz w:val="18"/>
          <w:szCs w:val="18"/>
        </w:rPr>
      </w:pPr>
      <w:r w:rsidRPr="00A72222">
        <w:rPr>
          <w:rFonts w:ascii="Verdana" w:eastAsia="Times New Roman" w:hAnsi="Verdana" w:cstheme="minorHAnsi"/>
          <w:bCs/>
          <w:sz w:val="18"/>
          <w:szCs w:val="18"/>
        </w:rPr>
        <w:lastRenderedPageBreak/>
        <w:t>1. Rozszerzenia plików wykorzystywanych przez wykonawców powinny być zgodne z</w:t>
      </w:r>
      <w:r w:rsidRPr="00A72222">
        <w:rPr>
          <w:rFonts w:ascii="Verdana" w:eastAsia="Times New Roman" w:hAnsi="Verdana" w:cstheme="minorHAnsi"/>
          <w:sz w:val="18"/>
          <w:szCs w:val="18"/>
        </w:rPr>
        <w:t xml:space="preserve"> Załącznikiem nr 2 do Rozporządzenia Rady Ministrów w sprawie Krajowych Ram </w:t>
      </w:r>
      <w:proofErr w:type="spellStart"/>
      <w:r w:rsidRPr="00A72222">
        <w:rPr>
          <w:rFonts w:ascii="Verdana" w:eastAsia="Times New Roman" w:hAnsi="Verdana" w:cstheme="minorHAnsi"/>
          <w:sz w:val="18"/>
          <w:szCs w:val="18"/>
        </w:rPr>
        <w:t>Interoperacyjności</w:t>
      </w:r>
      <w:proofErr w:type="spellEnd"/>
      <w:r w:rsidRPr="00A72222">
        <w:rPr>
          <w:rFonts w:ascii="Verdana" w:eastAsia="Times New Roman" w:hAnsi="Verdana" w:cstheme="minorHAnsi"/>
          <w:sz w:val="18"/>
          <w:szCs w:val="18"/>
        </w:rPr>
        <w:t>, minimalnych wymagań dla rejestrów publicznych i wymiany informacji w postaci elektronicznej oraz minimalnych wymagań dla systemów teleinformatycznych zwanego dalej Rozporządzeniem KRI.</w:t>
      </w:r>
    </w:p>
    <w:p w:rsidR="00585CD7" w:rsidRPr="00A72222" w:rsidRDefault="00585CD7" w:rsidP="00585CD7">
      <w:pPr>
        <w:pStyle w:val="Bezodstpw1"/>
        <w:spacing w:line="280" w:lineRule="exact"/>
        <w:jc w:val="both"/>
        <w:rPr>
          <w:rFonts w:ascii="Verdana" w:hAnsi="Verdana" w:cstheme="minorHAnsi"/>
          <w:sz w:val="18"/>
          <w:szCs w:val="18"/>
        </w:rPr>
      </w:pPr>
      <w:r w:rsidRPr="00A72222">
        <w:rPr>
          <w:rFonts w:ascii="Verdana" w:hAnsi="Verdana" w:cstheme="minorHAnsi"/>
          <w:sz w:val="18"/>
          <w:szCs w:val="18"/>
        </w:rPr>
        <w:t>2. W celu ewentualnej kompresji danych Zamawiający rekomenduje wykorzystanie jednego z rozszerzeń: .zip ; .7Z. Wśród rozszerzeń powszechnych a niewystępujących w Rozporządzeniu KRI występują: .</w:t>
      </w:r>
      <w:proofErr w:type="spellStart"/>
      <w:r w:rsidRPr="00A72222">
        <w:rPr>
          <w:rFonts w:ascii="Verdana" w:hAnsi="Verdana" w:cstheme="minorHAnsi"/>
          <w:sz w:val="18"/>
          <w:szCs w:val="18"/>
        </w:rPr>
        <w:t>rar</w:t>
      </w:r>
      <w:proofErr w:type="spellEnd"/>
      <w:r w:rsidRPr="00A72222">
        <w:rPr>
          <w:rFonts w:ascii="Verdana" w:hAnsi="Verdana" w:cstheme="minorHAnsi"/>
          <w:sz w:val="18"/>
          <w:szCs w:val="18"/>
        </w:rPr>
        <w:t xml:space="preserve"> .</w:t>
      </w:r>
      <w:proofErr w:type="spellStart"/>
      <w:r w:rsidRPr="00A72222">
        <w:rPr>
          <w:rFonts w:ascii="Verdana" w:hAnsi="Verdana" w:cstheme="minorHAnsi"/>
          <w:sz w:val="18"/>
          <w:szCs w:val="18"/>
        </w:rPr>
        <w:t>gif</w:t>
      </w:r>
      <w:proofErr w:type="spellEnd"/>
      <w:r w:rsidRPr="00A72222">
        <w:rPr>
          <w:rFonts w:ascii="Verdana" w:hAnsi="Verdana" w:cstheme="minorHAnsi"/>
          <w:sz w:val="18"/>
          <w:szCs w:val="18"/>
        </w:rPr>
        <w:t xml:space="preserve"> .</w:t>
      </w:r>
      <w:proofErr w:type="spellStart"/>
      <w:r w:rsidRPr="00A72222">
        <w:rPr>
          <w:rFonts w:ascii="Verdana" w:hAnsi="Verdana" w:cstheme="minorHAnsi"/>
          <w:sz w:val="18"/>
          <w:szCs w:val="18"/>
        </w:rPr>
        <w:t>bmp</w:t>
      </w:r>
      <w:proofErr w:type="spellEnd"/>
      <w:r w:rsidRPr="00A72222">
        <w:rPr>
          <w:rFonts w:ascii="Verdana" w:hAnsi="Verdana" w:cstheme="minorHAnsi"/>
          <w:sz w:val="18"/>
          <w:szCs w:val="18"/>
        </w:rPr>
        <w:t xml:space="preserve"> .</w:t>
      </w:r>
      <w:proofErr w:type="spellStart"/>
      <w:r w:rsidRPr="00A72222">
        <w:rPr>
          <w:rFonts w:ascii="Verdana" w:hAnsi="Verdana" w:cstheme="minorHAnsi"/>
          <w:sz w:val="18"/>
          <w:szCs w:val="18"/>
        </w:rPr>
        <w:t>numbers</w:t>
      </w:r>
      <w:proofErr w:type="spellEnd"/>
      <w:r w:rsidRPr="00A72222">
        <w:rPr>
          <w:rFonts w:ascii="Verdana" w:hAnsi="Verdana" w:cstheme="minorHAnsi"/>
          <w:sz w:val="18"/>
          <w:szCs w:val="18"/>
        </w:rPr>
        <w:t xml:space="preserve"> .</w:t>
      </w:r>
      <w:proofErr w:type="spellStart"/>
      <w:r w:rsidRPr="00A72222">
        <w:rPr>
          <w:rFonts w:ascii="Verdana" w:hAnsi="Verdana" w:cstheme="minorHAnsi"/>
          <w:sz w:val="18"/>
          <w:szCs w:val="18"/>
        </w:rPr>
        <w:t>pages</w:t>
      </w:r>
      <w:proofErr w:type="spellEnd"/>
      <w:r w:rsidRPr="00A72222">
        <w:rPr>
          <w:rFonts w:ascii="Verdana" w:hAnsi="Verdana" w:cstheme="minorHAnsi"/>
          <w:sz w:val="18"/>
          <w:szCs w:val="18"/>
        </w:rPr>
        <w:t xml:space="preserve">. </w:t>
      </w:r>
    </w:p>
    <w:p w:rsidR="00585CD7" w:rsidRPr="00A72222" w:rsidRDefault="00585CD7" w:rsidP="00585CD7">
      <w:pPr>
        <w:spacing w:after="0" w:line="280" w:lineRule="exact"/>
        <w:jc w:val="both"/>
        <w:textAlignment w:val="baseline"/>
        <w:rPr>
          <w:rFonts w:ascii="Verdana" w:eastAsia="Times New Roman" w:hAnsi="Verdana" w:cstheme="minorHAnsi"/>
          <w:sz w:val="18"/>
          <w:szCs w:val="18"/>
        </w:rPr>
      </w:pPr>
      <w:r w:rsidRPr="00A72222">
        <w:rPr>
          <w:rFonts w:ascii="Verdana" w:eastAsia="Times New Roman" w:hAnsi="Verdana" w:cstheme="minorHAnsi"/>
          <w:sz w:val="18"/>
          <w:szCs w:val="18"/>
        </w:rPr>
        <w:t xml:space="preserve">3. Zamawiający zwraca uwagę na ograniczenia wielkości plików podpisywanych profilem zaufanym, który wynosi max 10MB, oraz na ograniczenie wielkości plików podpisywanych w aplikacji </w:t>
      </w:r>
      <w:proofErr w:type="spellStart"/>
      <w:r w:rsidRPr="00A72222">
        <w:rPr>
          <w:rFonts w:ascii="Verdana" w:eastAsia="Times New Roman" w:hAnsi="Verdana" w:cstheme="minorHAnsi"/>
          <w:sz w:val="18"/>
          <w:szCs w:val="18"/>
        </w:rPr>
        <w:t>eDoApp</w:t>
      </w:r>
      <w:proofErr w:type="spellEnd"/>
      <w:r w:rsidRPr="00A72222">
        <w:rPr>
          <w:rFonts w:ascii="Verdana" w:eastAsia="Times New Roman" w:hAnsi="Verdana" w:cstheme="minorHAnsi"/>
          <w:sz w:val="18"/>
          <w:szCs w:val="18"/>
        </w:rPr>
        <w:t xml:space="preserve"> służącej do składania podpisu osobistego, który wynosi max 5MB.</w:t>
      </w:r>
    </w:p>
    <w:p w:rsidR="00585CD7" w:rsidRPr="00A72222" w:rsidRDefault="00585CD7" w:rsidP="00585CD7">
      <w:pPr>
        <w:spacing w:after="0" w:line="280" w:lineRule="exact"/>
        <w:jc w:val="both"/>
        <w:textAlignment w:val="baseline"/>
        <w:rPr>
          <w:rFonts w:ascii="Verdana" w:eastAsia="Times New Roman" w:hAnsi="Verdana" w:cs="Times New Roman"/>
          <w:sz w:val="18"/>
          <w:szCs w:val="18"/>
        </w:rPr>
      </w:pPr>
      <w:r w:rsidRPr="00A72222">
        <w:rPr>
          <w:rFonts w:ascii="Verdana" w:eastAsia="Times New Roman" w:hAnsi="Verdana" w:cstheme="minorHAnsi"/>
          <w:sz w:val="18"/>
          <w:szCs w:val="18"/>
        </w:rPr>
        <w:t>4. W przypadku stosowania przez wykonawcę kwalifikowanego</w:t>
      </w:r>
      <w:r w:rsidRPr="00A72222">
        <w:rPr>
          <w:rFonts w:ascii="Verdana" w:eastAsia="Times New Roman" w:hAnsi="Verdana" w:cs="Times New Roman"/>
          <w:sz w:val="18"/>
          <w:szCs w:val="18"/>
        </w:rPr>
        <w:t xml:space="preserve"> podpisu elektronicznego:</w:t>
      </w:r>
    </w:p>
    <w:p w:rsidR="00585CD7" w:rsidRPr="00A72222" w:rsidRDefault="00585CD7" w:rsidP="00585CD7">
      <w:pPr>
        <w:spacing w:after="0" w:line="280" w:lineRule="exact"/>
        <w:jc w:val="both"/>
        <w:textAlignment w:val="baseline"/>
        <w:rPr>
          <w:rFonts w:ascii="Verdana" w:eastAsia="Times New Roman" w:hAnsi="Verdana" w:cs="Times New Roman"/>
          <w:sz w:val="18"/>
          <w:szCs w:val="18"/>
        </w:rPr>
      </w:pPr>
      <w:r w:rsidRPr="00A72222">
        <w:rPr>
          <w:rFonts w:ascii="Verdana" w:eastAsia="Times New Roman" w:hAnsi="Verdana" w:cs="Times New Roman"/>
          <w:sz w:val="18"/>
          <w:szCs w:val="18"/>
        </w:rPr>
        <w:t xml:space="preserve">a. Ze względu na niskie ryzyko naruszenia integralności pliku oraz łatwiejszą weryfikację podpisu, zamawiający zaleca, w miarę możliwości, przekonwertowanie plików składających się na ofertę na format </w:t>
      </w:r>
      <w:proofErr w:type="spellStart"/>
      <w:r w:rsidRPr="00A72222">
        <w:rPr>
          <w:rFonts w:ascii="Verdana" w:eastAsia="Times New Roman" w:hAnsi="Verdana" w:cs="Times New Roman"/>
          <w:sz w:val="18"/>
          <w:szCs w:val="18"/>
        </w:rPr>
        <w:t>.pd</w:t>
      </w:r>
      <w:proofErr w:type="spellEnd"/>
      <w:r w:rsidRPr="00A72222">
        <w:rPr>
          <w:rFonts w:ascii="Verdana" w:eastAsia="Times New Roman" w:hAnsi="Verdana" w:cs="Times New Roman"/>
          <w:sz w:val="18"/>
          <w:szCs w:val="18"/>
        </w:rPr>
        <w:t xml:space="preserve">f  i opatrzenie ich podpisem kwalifikowanym </w:t>
      </w:r>
      <w:proofErr w:type="spellStart"/>
      <w:r w:rsidRPr="00A72222">
        <w:rPr>
          <w:rFonts w:ascii="Verdana" w:eastAsia="Times New Roman" w:hAnsi="Verdana" w:cs="Times New Roman"/>
          <w:sz w:val="18"/>
          <w:szCs w:val="18"/>
        </w:rPr>
        <w:t>PAdES</w:t>
      </w:r>
      <w:proofErr w:type="spellEnd"/>
      <w:r w:rsidRPr="00A72222">
        <w:rPr>
          <w:rFonts w:ascii="Verdana" w:eastAsia="Times New Roman" w:hAnsi="Verdana" w:cs="Times New Roman"/>
          <w:sz w:val="18"/>
          <w:szCs w:val="18"/>
        </w:rPr>
        <w:t>. </w:t>
      </w:r>
    </w:p>
    <w:p w:rsidR="00585CD7" w:rsidRPr="00A72222" w:rsidRDefault="00585CD7" w:rsidP="00585CD7">
      <w:pPr>
        <w:pStyle w:val="Akapitzlist"/>
        <w:tabs>
          <w:tab w:val="left" w:pos="284"/>
        </w:tabs>
        <w:spacing w:after="0" w:line="280" w:lineRule="exact"/>
        <w:ind w:left="0"/>
        <w:jc w:val="both"/>
        <w:textAlignment w:val="baseline"/>
        <w:rPr>
          <w:rFonts w:ascii="Verdana" w:eastAsia="Times New Roman" w:hAnsi="Verdana" w:cs="Times New Roman"/>
          <w:sz w:val="18"/>
          <w:szCs w:val="18"/>
        </w:rPr>
      </w:pPr>
      <w:r w:rsidRPr="00A72222">
        <w:rPr>
          <w:rFonts w:ascii="Verdana" w:eastAsia="Times New Roman" w:hAnsi="Verdana" w:cs="Times New Roman"/>
          <w:sz w:val="18"/>
          <w:szCs w:val="18"/>
        </w:rPr>
        <w:t xml:space="preserve">b. Pliki w innych formatach niż PDF zaleca się opatrzyć zewnętrznym podpisem </w:t>
      </w:r>
      <w:proofErr w:type="spellStart"/>
      <w:r w:rsidRPr="00A72222">
        <w:rPr>
          <w:rFonts w:ascii="Verdana" w:eastAsia="Times New Roman" w:hAnsi="Verdana" w:cs="Times New Roman"/>
          <w:sz w:val="18"/>
          <w:szCs w:val="18"/>
        </w:rPr>
        <w:t>XAdES</w:t>
      </w:r>
      <w:proofErr w:type="spellEnd"/>
      <w:r w:rsidRPr="00A72222">
        <w:rPr>
          <w:rFonts w:ascii="Verdana" w:eastAsia="Times New Roman" w:hAnsi="Verdana" w:cs="Times New Roman"/>
          <w:sz w:val="18"/>
          <w:szCs w:val="18"/>
        </w:rPr>
        <w:t>. Wykonawca powinien pamiętać, aby plik z podpisem przekazywać łącznie z dokumentem podpisywanym.</w:t>
      </w:r>
    </w:p>
    <w:p w:rsidR="00585CD7" w:rsidRPr="00A72222" w:rsidRDefault="00585CD7" w:rsidP="00585CD7">
      <w:pPr>
        <w:pStyle w:val="Akapitzlist"/>
        <w:tabs>
          <w:tab w:val="left" w:pos="284"/>
        </w:tabs>
        <w:spacing w:after="0" w:line="280" w:lineRule="exact"/>
        <w:ind w:left="0"/>
        <w:jc w:val="both"/>
        <w:textAlignment w:val="baseline"/>
        <w:rPr>
          <w:rFonts w:ascii="Verdana" w:eastAsia="Times New Roman" w:hAnsi="Verdana" w:cs="Times New Roman"/>
          <w:sz w:val="18"/>
          <w:szCs w:val="18"/>
        </w:rPr>
      </w:pPr>
      <w:r w:rsidRPr="00A72222">
        <w:rPr>
          <w:rFonts w:ascii="Verdana" w:eastAsia="Times New Roman" w:hAnsi="Verdana" w:cs="Times New Roman"/>
          <w:sz w:val="18"/>
          <w:szCs w:val="18"/>
        </w:rPr>
        <w:t>c. Zamawiający rekomenduje wykorzystanie podpisu z kwalifikowanym znacznikiem czasu.</w:t>
      </w:r>
    </w:p>
    <w:p w:rsidR="00585CD7" w:rsidRPr="00A72222" w:rsidRDefault="00585CD7" w:rsidP="00585CD7">
      <w:pPr>
        <w:tabs>
          <w:tab w:val="left" w:pos="284"/>
        </w:tabs>
        <w:spacing w:after="0" w:line="280" w:lineRule="exact"/>
        <w:jc w:val="both"/>
        <w:textAlignment w:val="baseline"/>
        <w:rPr>
          <w:rFonts w:ascii="Verdana" w:eastAsia="Times New Roman" w:hAnsi="Verdana" w:cs="Times New Roman"/>
          <w:sz w:val="18"/>
          <w:szCs w:val="18"/>
        </w:rPr>
      </w:pPr>
      <w:r w:rsidRPr="00A72222">
        <w:rPr>
          <w:rFonts w:ascii="Verdana" w:eastAsia="Times New Roman" w:hAnsi="Verdana" w:cs="Times New Roman"/>
          <w:sz w:val="18"/>
          <w:szCs w:val="18"/>
        </w:rPr>
        <w:t>5. Zamawiający zaleca aby w przypadku podpisywania pliku przez kilka osób, stosować podpisy tego samego rodzaju. Podpisywanie różnymi rodzajami podpisów np. osobistym i kwalifikowanym może doprowadzić do problemów w weryfikacji plików. </w:t>
      </w:r>
    </w:p>
    <w:p w:rsidR="00585CD7" w:rsidRPr="00A72222" w:rsidRDefault="00585CD7" w:rsidP="00585CD7">
      <w:pPr>
        <w:tabs>
          <w:tab w:val="left" w:pos="284"/>
        </w:tabs>
        <w:spacing w:after="0" w:line="280" w:lineRule="exact"/>
        <w:jc w:val="both"/>
        <w:textAlignment w:val="baseline"/>
        <w:rPr>
          <w:rFonts w:ascii="Verdana" w:eastAsia="Times New Roman" w:hAnsi="Verdana" w:cs="Times New Roman"/>
          <w:sz w:val="18"/>
          <w:szCs w:val="18"/>
        </w:rPr>
      </w:pPr>
      <w:r w:rsidRPr="00A72222">
        <w:rPr>
          <w:rFonts w:ascii="Verdana" w:eastAsia="Times New Roman" w:hAnsi="Verdana" w:cs="Times New Roman"/>
          <w:sz w:val="18"/>
          <w:szCs w:val="18"/>
        </w:rPr>
        <w:t>6. Zamawiający zaleca, aby Wykonawca z odpowiednim wyprzedzeniem przetestował możliwość prawidłowego wykorzystania wybranej metody podpisania plików oferty.</w:t>
      </w:r>
    </w:p>
    <w:p w:rsidR="00585CD7" w:rsidRPr="00A72222" w:rsidRDefault="00585CD7" w:rsidP="00585CD7">
      <w:pPr>
        <w:tabs>
          <w:tab w:val="left" w:pos="284"/>
        </w:tabs>
        <w:spacing w:after="0" w:line="280" w:lineRule="exact"/>
        <w:jc w:val="both"/>
        <w:textAlignment w:val="baseline"/>
        <w:rPr>
          <w:rFonts w:ascii="Verdana" w:eastAsia="Times New Roman" w:hAnsi="Verdana" w:cs="Times New Roman"/>
          <w:sz w:val="18"/>
          <w:szCs w:val="18"/>
        </w:rPr>
      </w:pPr>
      <w:r w:rsidRPr="00A72222">
        <w:rPr>
          <w:rFonts w:ascii="Verdana" w:eastAsia="Times New Roman" w:hAnsi="Verdana" w:cs="Times New Roman"/>
          <w:sz w:val="18"/>
          <w:szCs w:val="18"/>
        </w:rPr>
        <w:t>7. Osobą składającą ofertę powinna być osoba kontaktowa podawana w dokumentacji.</w:t>
      </w:r>
    </w:p>
    <w:p w:rsidR="00585CD7" w:rsidRPr="00A72222" w:rsidRDefault="00585CD7" w:rsidP="00585CD7">
      <w:pPr>
        <w:tabs>
          <w:tab w:val="left" w:pos="284"/>
        </w:tabs>
        <w:spacing w:after="0" w:line="280" w:lineRule="exact"/>
        <w:jc w:val="both"/>
        <w:textAlignment w:val="baseline"/>
        <w:rPr>
          <w:rFonts w:ascii="Verdana" w:eastAsia="Times New Roman" w:hAnsi="Verdana" w:cs="Times New Roman"/>
          <w:sz w:val="18"/>
          <w:szCs w:val="18"/>
        </w:rPr>
      </w:pPr>
      <w:r w:rsidRPr="00A72222">
        <w:rPr>
          <w:rFonts w:ascii="Verdana" w:eastAsia="Times New Roman" w:hAnsi="Verdana" w:cs="Times New Roman"/>
          <w:sz w:val="18"/>
          <w:szCs w:val="18"/>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585CD7" w:rsidRPr="00A72222" w:rsidRDefault="00585CD7" w:rsidP="00585CD7">
      <w:pPr>
        <w:tabs>
          <w:tab w:val="left" w:pos="426"/>
        </w:tabs>
        <w:spacing w:after="0" w:line="280" w:lineRule="exact"/>
        <w:jc w:val="both"/>
        <w:textAlignment w:val="baseline"/>
        <w:rPr>
          <w:rFonts w:ascii="Verdana" w:eastAsia="Times New Roman" w:hAnsi="Verdana" w:cs="Times New Roman"/>
          <w:sz w:val="18"/>
          <w:szCs w:val="18"/>
        </w:rPr>
      </w:pPr>
      <w:r w:rsidRPr="00A72222">
        <w:rPr>
          <w:rFonts w:ascii="Verdana" w:eastAsia="Times New Roman" w:hAnsi="Verdana" w:cs="Times New Roman"/>
          <w:sz w:val="18"/>
          <w:szCs w:val="18"/>
        </w:rPr>
        <w:t>9. Jeśli wykonawca pakuje dokumenty np. w plik ZIP zalecamy wcześniejsze podpisanie każdego ze skompresowanych plików. </w:t>
      </w:r>
    </w:p>
    <w:p w:rsidR="00585CD7" w:rsidRPr="00A72222" w:rsidRDefault="00585CD7" w:rsidP="00585CD7">
      <w:pPr>
        <w:tabs>
          <w:tab w:val="left" w:pos="426"/>
        </w:tabs>
        <w:spacing w:after="0" w:line="280" w:lineRule="exact"/>
        <w:jc w:val="both"/>
        <w:textAlignment w:val="baseline"/>
        <w:rPr>
          <w:rFonts w:ascii="Verdana" w:eastAsia="Times New Roman" w:hAnsi="Verdana" w:cs="Times New Roman"/>
          <w:sz w:val="18"/>
          <w:szCs w:val="18"/>
        </w:rPr>
      </w:pPr>
      <w:r w:rsidRPr="00A72222">
        <w:rPr>
          <w:rFonts w:ascii="Verdana" w:eastAsia="Times New Roman" w:hAnsi="Verdana" w:cs="Times New Roman"/>
          <w:sz w:val="18"/>
          <w:szCs w:val="18"/>
        </w:rPr>
        <w:t xml:space="preserve">10. Zamawiający zaleca aby </w:t>
      </w:r>
      <w:r w:rsidRPr="00A72222">
        <w:rPr>
          <w:rFonts w:ascii="Verdana" w:eastAsia="Times New Roman" w:hAnsi="Verdana" w:cs="Times New Roman"/>
          <w:sz w:val="18"/>
          <w:szCs w:val="18"/>
          <w:u w:val="single"/>
        </w:rPr>
        <w:t>nie</w:t>
      </w:r>
      <w:r w:rsidRPr="00A72222">
        <w:rPr>
          <w:rFonts w:ascii="Verdana" w:eastAsia="Times New Roman" w:hAnsi="Verdana" w:cs="Times New Roman"/>
          <w:sz w:val="18"/>
          <w:szCs w:val="18"/>
        </w:rPr>
        <w:t xml:space="preserve"> wprowadzać jakichkolwiek zmian w plikach po podpisaniu ich podpisem kwalifikowanym. Może to skutkować naruszeniem integralności plików co równoważne będzie z koniecznością odrzucenia oferty w postępowaniu.</w:t>
      </w:r>
    </w:p>
    <w:p w:rsidR="00585CD7" w:rsidRPr="00A72222" w:rsidRDefault="00585CD7" w:rsidP="00585CD7">
      <w:pPr>
        <w:pStyle w:val="Bezodstpw"/>
        <w:spacing w:line="280" w:lineRule="exact"/>
        <w:jc w:val="both"/>
        <w:rPr>
          <w:rFonts w:ascii="Verdana" w:hAnsi="Verdana"/>
          <w:b/>
          <w:sz w:val="18"/>
          <w:szCs w:val="18"/>
        </w:rPr>
      </w:pPr>
    </w:p>
    <w:p w:rsidR="00585CD7" w:rsidRPr="00A72222" w:rsidRDefault="00585CD7" w:rsidP="00585CD7">
      <w:pPr>
        <w:pStyle w:val="Bezodstpw"/>
        <w:spacing w:line="280" w:lineRule="exact"/>
        <w:jc w:val="both"/>
        <w:rPr>
          <w:rFonts w:ascii="Verdana" w:hAnsi="Verdana"/>
          <w:b/>
          <w:sz w:val="18"/>
          <w:szCs w:val="18"/>
        </w:rPr>
      </w:pPr>
      <w:r w:rsidRPr="00A72222">
        <w:rPr>
          <w:rFonts w:ascii="Verdana" w:hAnsi="Verdana"/>
          <w:b/>
          <w:sz w:val="18"/>
          <w:szCs w:val="18"/>
        </w:rPr>
        <w:t xml:space="preserve">IV. Sposób komunikowania się Zamawiającego z Wykonawcami (nie dotyczy składania ofert). </w:t>
      </w:r>
    </w:p>
    <w:p w:rsidR="00585CD7" w:rsidRPr="00A72222" w:rsidRDefault="00585CD7" w:rsidP="00585CD7">
      <w:pPr>
        <w:pStyle w:val="Bezodstpw"/>
        <w:spacing w:line="280" w:lineRule="exact"/>
        <w:jc w:val="both"/>
        <w:rPr>
          <w:rFonts w:ascii="Verdana" w:hAnsi="Verdana"/>
          <w:bCs/>
          <w:color w:val="FF0000"/>
          <w:sz w:val="18"/>
          <w:szCs w:val="18"/>
        </w:rPr>
      </w:pPr>
      <w:r w:rsidRPr="00A72222">
        <w:rPr>
          <w:rFonts w:ascii="Verdana" w:hAnsi="Verdana"/>
          <w:bCs/>
          <w:sz w:val="18"/>
          <w:szCs w:val="18"/>
        </w:rPr>
        <w:t>1.  Składanie oświadczeń, zawiadomień oraz przekazywanie informacji odbywa się przy użyciu środków komunikacji elektronicznej za pośrednictwem dedykowanego formularza dostępnego na</w:t>
      </w:r>
      <w:r w:rsidRPr="00A72222">
        <w:rPr>
          <w:rFonts w:ascii="Verdana" w:hAnsi="Verdana"/>
          <w:bCs/>
          <w:color w:val="FF0000"/>
          <w:sz w:val="18"/>
          <w:szCs w:val="18"/>
        </w:rPr>
        <w:t xml:space="preserve"> </w:t>
      </w:r>
      <w:hyperlink r:id="rId26" w:history="1">
        <w:r w:rsidR="00F8162E" w:rsidRPr="00A72222">
          <w:rPr>
            <w:rStyle w:val="Hipercze"/>
            <w:rFonts w:ascii="Verdana" w:hAnsi="Verdana"/>
            <w:bCs/>
            <w:sz w:val="18"/>
            <w:szCs w:val="18"/>
          </w:rPr>
          <w:t>https://platformazakupowa.pl/pn/kwp_wroclaw</w:t>
        </w:r>
      </w:hyperlink>
      <w:r w:rsidRPr="00A72222">
        <w:rPr>
          <w:rFonts w:ascii="Verdana" w:hAnsi="Verdana"/>
          <w:bCs/>
          <w:color w:val="FF0000"/>
          <w:sz w:val="18"/>
          <w:szCs w:val="18"/>
        </w:rPr>
        <w:t xml:space="preserve"> </w:t>
      </w:r>
      <w:r w:rsidRPr="00A72222">
        <w:rPr>
          <w:rFonts w:ascii="Verdana" w:hAnsi="Verdana"/>
          <w:bCs/>
          <w:sz w:val="18"/>
          <w:szCs w:val="18"/>
        </w:rPr>
        <w:t>lub pocztą elektroniczną na adres:</w:t>
      </w:r>
      <w:r w:rsidRPr="00A72222">
        <w:rPr>
          <w:rFonts w:ascii="Verdana" w:hAnsi="Verdana"/>
          <w:bCs/>
          <w:color w:val="FF0000"/>
          <w:sz w:val="18"/>
          <w:szCs w:val="18"/>
        </w:rPr>
        <w:t xml:space="preserve"> </w:t>
      </w:r>
      <w:hyperlink r:id="rId27" w:history="1">
        <w:r w:rsidR="002B7E89" w:rsidRPr="00A72222">
          <w:rPr>
            <w:rStyle w:val="Hipercze"/>
            <w:rFonts w:ascii="Verdana" w:hAnsi="Verdana"/>
            <w:bCs/>
            <w:sz w:val="18"/>
            <w:szCs w:val="18"/>
          </w:rPr>
          <w:t>iwona.rogaczewska@wr.policja.gov.pl</w:t>
        </w:r>
      </w:hyperlink>
      <w:r w:rsidRPr="00A72222">
        <w:rPr>
          <w:rStyle w:val="Hipercze"/>
          <w:rFonts w:ascii="Verdana" w:hAnsi="Verdana"/>
          <w:bCs/>
          <w:color w:val="auto"/>
          <w:sz w:val="18"/>
          <w:szCs w:val="18"/>
          <w:u w:val="none"/>
        </w:rPr>
        <w:t>.</w:t>
      </w:r>
    </w:p>
    <w:p w:rsidR="00585CD7" w:rsidRPr="00A72222" w:rsidRDefault="00585CD7" w:rsidP="00585CD7">
      <w:pPr>
        <w:pStyle w:val="Bezodstpw"/>
        <w:spacing w:line="280" w:lineRule="exact"/>
        <w:jc w:val="both"/>
        <w:rPr>
          <w:rFonts w:ascii="Verdana" w:hAnsi="Verdana"/>
          <w:sz w:val="18"/>
          <w:szCs w:val="18"/>
        </w:rPr>
      </w:pPr>
      <w:r w:rsidRPr="00A72222">
        <w:rPr>
          <w:rFonts w:ascii="Verdana" w:hAnsi="Verdana" w:cs="Calibri"/>
          <w:sz w:val="18"/>
          <w:szCs w:val="18"/>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585CD7" w:rsidRPr="00A72222" w:rsidRDefault="00585CD7" w:rsidP="00585CD7">
      <w:pPr>
        <w:pStyle w:val="Bezodstpw"/>
        <w:spacing w:line="280" w:lineRule="exact"/>
        <w:jc w:val="both"/>
        <w:rPr>
          <w:rFonts w:ascii="Verdana" w:hAnsi="Verdana"/>
          <w:sz w:val="18"/>
          <w:szCs w:val="18"/>
        </w:rPr>
      </w:pPr>
      <w:r w:rsidRPr="00A72222">
        <w:rPr>
          <w:rFonts w:ascii="Verdana" w:hAnsi="Verdana" w:cs="Calibri"/>
          <w:sz w:val="18"/>
          <w:szCs w:val="18"/>
        </w:rPr>
        <w:t xml:space="preserve">3. Za datę przekazania (wpływu) oświadczeń, wniosków, zawiadomień oraz informacji przyjmuje się datę ich przesłania za pośrednictwem </w:t>
      </w:r>
      <w:r w:rsidRPr="00A72222">
        <w:rPr>
          <w:rFonts w:ascii="Verdana" w:hAnsi="Verdana" w:cs="Calibri"/>
          <w:sz w:val="18"/>
          <w:szCs w:val="18"/>
          <w:u w:val="single"/>
        </w:rPr>
        <w:t>platformazakupowa.pl</w:t>
      </w:r>
      <w:r w:rsidRPr="00A72222">
        <w:rPr>
          <w:rFonts w:ascii="Verdana" w:hAnsi="Verdana" w:cs="Calibri"/>
          <w:sz w:val="18"/>
          <w:szCs w:val="18"/>
        </w:rPr>
        <w:t xml:space="preserve"> poprzez kliknięcie przycisku  „</w:t>
      </w:r>
      <w:r w:rsidRPr="00A72222">
        <w:rPr>
          <w:rFonts w:ascii="Verdana" w:hAnsi="Verdana" w:cs="Calibri"/>
          <w:sz w:val="18"/>
          <w:szCs w:val="18"/>
          <w:u w:val="single"/>
        </w:rPr>
        <w:t>Wyślij wiadomość do zamawiającego</w:t>
      </w:r>
      <w:r w:rsidRPr="00A72222">
        <w:rPr>
          <w:rFonts w:ascii="Verdana" w:hAnsi="Verdana" w:cs="Calibri"/>
          <w:sz w:val="18"/>
          <w:szCs w:val="18"/>
        </w:rPr>
        <w:t>”, po których pojawi się komunikat, że wiadomość została wysłana do zamawiającego.</w:t>
      </w:r>
    </w:p>
    <w:p w:rsidR="00585CD7" w:rsidRPr="00A72222" w:rsidRDefault="00585CD7" w:rsidP="00585CD7">
      <w:pPr>
        <w:pStyle w:val="Bezodstpw"/>
        <w:spacing w:line="280" w:lineRule="exact"/>
        <w:jc w:val="both"/>
        <w:rPr>
          <w:rFonts w:ascii="Verdana" w:hAnsi="Verdana"/>
          <w:sz w:val="18"/>
          <w:szCs w:val="18"/>
        </w:rPr>
      </w:pPr>
      <w:r w:rsidRPr="00A72222">
        <w:rPr>
          <w:rFonts w:ascii="Verdana" w:hAnsi="Verdana"/>
          <w:sz w:val="18"/>
          <w:szCs w:val="18"/>
        </w:rPr>
        <w:lastRenderedPageBreak/>
        <w:t xml:space="preserve">4. </w:t>
      </w:r>
      <w:r w:rsidRPr="00A72222">
        <w:rPr>
          <w:rFonts w:ascii="Verdana" w:hAnsi="Verdana" w:cs="Calibri"/>
          <w:sz w:val="18"/>
          <w:szCs w:val="18"/>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585CD7" w:rsidRPr="00A72222" w:rsidRDefault="00585CD7" w:rsidP="00585CD7">
      <w:pPr>
        <w:pStyle w:val="Bezodstpw"/>
        <w:spacing w:line="280" w:lineRule="exact"/>
        <w:jc w:val="both"/>
        <w:rPr>
          <w:rFonts w:ascii="Verdana" w:hAnsi="Verdana"/>
          <w:b/>
          <w:sz w:val="18"/>
          <w:szCs w:val="18"/>
        </w:rPr>
      </w:pPr>
      <w:r w:rsidRPr="00A72222">
        <w:rPr>
          <w:rFonts w:ascii="Verdana" w:hAnsi="Verdana"/>
          <w:bCs/>
          <w:sz w:val="18"/>
          <w:szCs w:val="18"/>
        </w:rPr>
        <w:t>5. We wszelkiej korespondencji związanej z niniejszym postępowaniem Zamawia</w:t>
      </w:r>
      <w:r w:rsidR="0069662A" w:rsidRPr="00A72222">
        <w:rPr>
          <w:rFonts w:ascii="Verdana" w:hAnsi="Verdana"/>
          <w:bCs/>
          <w:sz w:val="18"/>
          <w:szCs w:val="18"/>
        </w:rPr>
        <w:t xml:space="preserve">jący i Wykonawcy posługują się </w:t>
      </w:r>
      <w:r w:rsidRPr="00A72222">
        <w:rPr>
          <w:rFonts w:ascii="Verdana" w:hAnsi="Verdana"/>
          <w:sz w:val="18"/>
          <w:szCs w:val="18"/>
        </w:rPr>
        <w:t xml:space="preserve">numerem postępowania: </w:t>
      </w:r>
      <w:r w:rsidR="00F8162E" w:rsidRPr="00A72222">
        <w:rPr>
          <w:rFonts w:ascii="Verdana" w:hAnsi="Verdana"/>
          <w:b/>
          <w:sz w:val="18"/>
          <w:szCs w:val="18"/>
        </w:rPr>
        <w:t>PU</w:t>
      </w:r>
      <w:r w:rsidR="00353D34" w:rsidRPr="00A72222">
        <w:rPr>
          <w:rFonts w:ascii="Verdana" w:hAnsi="Verdana"/>
          <w:b/>
          <w:sz w:val="18"/>
          <w:szCs w:val="18"/>
        </w:rPr>
        <w:t>-2380-</w:t>
      </w:r>
      <w:r w:rsidR="00A32CA1" w:rsidRPr="00A72222">
        <w:rPr>
          <w:rFonts w:ascii="Verdana" w:hAnsi="Verdana"/>
          <w:b/>
          <w:sz w:val="18"/>
          <w:szCs w:val="18"/>
        </w:rPr>
        <w:t>157</w:t>
      </w:r>
      <w:r w:rsidR="00F8162E" w:rsidRPr="00A72222">
        <w:rPr>
          <w:rFonts w:ascii="Verdana" w:hAnsi="Verdana"/>
          <w:b/>
          <w:sz w:val="18"/>
          <w:szCs w:val="18"/>
        </w:rPr>
        <w:t>-0</w:t>
      </w:r>
      <w:r w:rsidR="00A32CA1" w:rsidRPr="00A72222">
        <w:rPr>
          <w:rFonts w:ascii="Verdana" w:hAnsi="Verdana"/>
          <w:b/>
          <w:sz w:val="18"/>
          <w:szCs w:val="18"/>
        </w:rPr>
        <w:t>89</w:t>
      </w:r>
      <w:r w:rsidR="00353D34" w:rsidRPr="00A72222">
        <w:rPr>
          <w:rFonts w:ascii="Verdana" w:hAnsi="Verdana"/>
          <w:b/>
          <w:sz w:val="18"/>
          <w:szCs w:val="18"/>
        </w:rPr>
        <w:t>-</w:t>
      </w:r>
      <w:r w:rsidR="00A32CA1" w:rsidRPr="00A72222">
        <w:rPr>
          <w:rFonts w:ascii="Verdana" w:hAnsi="Verdana"/>
          <w:b/>
          <w:sz w:val="18"/>
          <w:szCs w:val="18"/>
        </w:rPr>
        <w:t>156</w:t>
      </w:r>
      <w:r w:rsidR="00F8162E" w:rsidRPr="00A72222">
        <w:rPr>
          <w:rFonts w:ascii="Verdana" w:hAnsi="Verdana"/>
          <w:b/>
          <w:sz w:val="18"/>
          <w:szCs w:val="18"/>
        </w:rPr>
        <w:t>/2025</w:t>
      </w:r>
      <w:r w:rsidR="00DF1C66" w:rsidRPr="00A72222">
        <w:rPr>
          <w:rFonts w:ascii="Verdana" w:hAnsi="Verdana"/>
          <w:b/>
          <w:sz w:val="18"/>
          <w:szCs w:val="18"/>
        </w:rPr>
        <w:t>/I</w:t>
      </w:r>
      <w:r w:rsidR="002B7E89" w:rsidRPr="00A72222">
        <w:rPr>
          <w:rFonts w:ascii="Verdana" w:hAnsi="Verdana"/>
          <w:b/>
          <w:sz w:val="18"/>
          <w:szCs w:val="18"/>
        </w:rPr>
        <w:t>R</w:t>
      </w:r>
    </w:p>
    <w:p w:rsidR="00585CD7" w:rsidRPr="00A72222" w:rsidRDefault="00585CD7" w:rsidP="00585CD7">
      <w:pPr>
        <w:pStyle w:val="Bezodstpw"/>
        <w:spacing w:line="280" w:lineRule="exact"/>
        <w:jc w:val="both"/>
        <w:rPr>
          <w:rFonts w:ascii="Verdana" w:hAnsi="Verdana"/>
          <w:sz w:val="18"/>
          <w:szCs w:val="18"/>
        </w:rPr>
      </w:pPr>
      <w:r w:rsidRPr="00A72222">
        <w:rPr>
          <w:rFonts w:ascii="Verdana" w:hAnsi="Verdana"/>
          <w:sz w:val="18"/>
          <w:szCs w:val="18"/>
        </w:rPr>
        <w:t>6. Osobami uprawnionymi przez Zamawiającego do porozumiewania się z Wykonawcami są:</w:t>
      </w:r>
    </w:p>
    <w:p w:rsidR="00585CD7" w:rsidRPr="00A72222" w:rsidRDefault="00585CD7" w:rsidP="00585CD7">
      <w:pPr>
        <w:pStyle w:val="Bezodstpw"/>
        <w:spacing w:line="280" w:lineRule="exact"/>
        <w:jc w:val="both"/>
        <w:rPr>
          <w:rFonts w:ascii="Verdana" w:hAnsi="Verdana"/>
          <w:sz w:val="18"/>
          <w:szCs w:val="18"/>
        </w:rPr>
      </w:pPr>
      <w:r w:rsidRPr="00A72222">
        <w:rPr>
          <w:rFonts w:ascii="Verdana" w:hAnsi="Verdana"/>
          <w:sz w:val="18"/>
          <w:szCs w:val="18"/>
        </w:rPr>
        <w:t>a. w kwestiach formal</w:t>
      </w:r>
      <w:r w:rsidR="002B7E89" w:rsidRPr="00A72222">
        <w:rPr>
          <w:rFonts w:ascii="Verdana" w:hAnsi="Verdana"/>
          <w:sz w:val="18"/>
          <w:szCs w:val="18"/>
        </w:rPr>
        <w:t xml:space="preserve">nych: przedstawiciel Wydziału </w:t>
      </w:r>
      <w:r w:rsidRPr="00A72222">
        <w:rPr>
          <w:rFonts w:ascii="Verdana" w:hAnsi="Verdana"/>
          <w:sz w:val="18"/>
          <w:szCs w:val="18"/>
        </w:rPr>
        <w:t xml:space="preserve">Zamówień Publicznych </w:t>
      </w:r>
      <w:r w:rsidR="002B7E89" w:rsidRPr="00A72222">
        <w:rPr>
          <w:rFonts w:ascii="Verdana" w:hAnsi="Verdana"/>
          <w:sz w:val="18"/>
          <w:szCs w:val="18"/>
        </w:rPr>
        <w:t xml:space="preserve">i Funduszy Pomocowych </w:t>
      </w:r>
      <w:r w:rsidRPr="00A72222">
        <w:rPr>
          <w:rFonts w:ascii="Verdana" w:hAnsi="Verdana"/>
          <w:sz w:val="18"/>
          <w:szCs w:val="18"/>
        </w:rPr>
        <w:t xml:space="preserve">KWP we Wrocławiu – Pani </w:t>
      </w:r>
      <w:r w:rsidR="002B7E89" w:rsidRPr="00A72222">
        <w:rPr>
          <w:rFonts w:ascii="Verdana" w:hAnsi="Verdana"/>
          <w:sz w:val="18"/>
          <w:szCs w:val="18"/>
        </w:rPr>
        <w:t>Iwona Rogaczewska, tel. 47 87 14</w:t>
      </w:r>
      <w:r w:rsidR="00DF1C66" w:rsidRPr="00A72222">
        <w:rPr>
          <w:rFonts w:ascii="Verdana" w:hAnsi="Verdana"/>
          <w:sz w:val="18"/>
          <w:szCs w:val="18"/>
        </w:rPr>
        <w:t>3</w:t>
      </w:r>
      <w:r w:rsidRPr="00A72222">
        <w:rPr>
          <w:rFonts w:ascii="Verdana" w:hAnsi="Verdana"/>
          <w:sz w:val="18"/>
          <w:szCs w:val="18"/>
        </w:rPr>
        <w:t xml:space="preserve"> </w:t>
      </w:r>
      <w:r w:rsidR="002B7E89" w:rsidRPr="00A72222">
        <w:rPr>
          <w:rFonts w:ascii="Verdana" w:hAnsi="Verdana"/>
          <w:sz w:val="18"/>
          <w:szCs w:val="18"/>
        </w:rPr>
        <w:t>66</w:t>
      </w:r>
      <w:r w:rsidRPr="00A72222">
        <w:rPr>
          <w:rFonts w:ascii="Verdana" w:hAnsi="Verdana"/>
          <w:sz w:val="18"/>
          <w:szCs w:val="18"/>
        </w:rPr>
        <w:t>;</w:t>
      </w:r>
    </w:p>
    <w:p w:rsidR="00585CD7" w:rsidRPr="00A72222" w:rsidRDefault="00585CD7" w:rsidP="00585CD7">
      <w:pPr>
        <w:pStyle w:val="Bezodstpw"/>
        <w:spacing w:line="280" w:lineRule="exact"/>
        <w:jc w:val="both"/>
        <w:rPr>
          <w:rFonts w:ascii="Verdana" w:hAnsi="Verdana"/>
          <w:sz w:val="18"/>
          <w:szCs w:val="18"/>
        </w:rPr>
      </w:pPr>
      <w:r w:rsidRPr="00A72222">
        <w:rPr>
          <w:rFonts w:ascii="Verdana" w:hAnsi="Verdana"/>
          <w:sz w:val="18"/>
          <w:szCs w:val="18"/>
        </w:rPr>
        <w:t>b</w:t>
      </w:r>
      <w:r w:rsidR="0069662A" w:rsidRPr="00A72222">
        <w:rPr>
          <w:rFonts w:ascii="Verdana" w:hAnsi="Verdana"/>
          <w:sz w:val="18"/>
          <w:szCs w:val="18"/>
        </w:rPr>
        <w:t>.</w:t>
      </w:r>
      <w:r w:rsidRPr="00A72222">
        <w:rPr>
          <w:rFonts w:ascii="Verdana" w:hAnsi="Verdana"/>
          <w:sz w:val="18"/>
          <w:szCs w:val="18"/>
        </w:rPr>
        <w:t xml:space="preserve"> w kwestiach merytorycznych związanych z przedmiotem zamówienia: </w:t>
      </w:r>
      <w:r w:rsidR="0069662A" w:rsidRPr="00A72222">
        <w:rPr>
          <w:rFonts w:ascii="Verdana" w:hAnsi="Verdana"/>
          <w:sz w:val="18"/>
          <w:szCs w:val="18"/>
        </w:rPr>
        <w:t>przedstawiciel Wydziału Zaopatrzenia</w:t>
      </w:r>
      <w:r w:rsidRPr="00A72222">
        <w:rPr>
          <w:rFonts w:ascii="Verdana" w:hAnsi="Verdana"/>
          <w:sz w:val="18"/>
          <w:szCs w:val="18"/>
        </w:rPr>
        <w:t xml:space="preserve"> KWP we Wrocławiu –</w:t>
      </w:r>
      <w:r w:rsidR="00A32CA1" w:rsidRPr="00A72222">
        <w:rPr>
          <w:rFonts w:ascii="Verdana" w:hAnsi="Verdana"/>
          <w:sz w:val="18"/>
          <w:szCs w:val="18"/>
        </w:rPr>
        <w:t xml:space="preserve"> Pani Justyna Poręba, tel. 47 871 40 63 </w:t>
      </w:r>
      <w:r w:rsidR="0069662A" w:rsidRPr="00A72222">
        <w:rPr>
          <w:rFonts w:ascii="Verdana" w:hAnsi="Verdana"/>
          <w:sz w:val="18"/>
          <w:szCs w:val="18"/>
        </w:rPr>
        <w:t>.</w:t>
      </w:r>
    </w:p>
    <w:p w:rsidR="00585CD7" w:rsidRPr="00A72222" w:rsidRDefault="00585CD7" w:rsidP="00585CD7">
      <w:pPr>
        <w:pStyle w:val="Bezodstpw"/>
        <w:spacing w:line="280" w:lineRule="exact"/>
        <w:rPr>
          <w:rFonts w:ascii="Verdana" w:hAnsi="Verdana"/>
          <w:b/>
          <w:sz w:val="18"/>
          <w:szCs w:val="18"/>
        </w:rPr>
      </w:pPr>
    </w:p>
    <w:p w:rsidR="00585CD7" w:rsidRPr="00A72222" w:rsidRDefault="00585CD7" w:rsidP="00585CD7">
      <w:pPr>
        <w:pStyle w:val="Bezodstpw"/>
        <w:spacing w:line="280" w:lineRule="exact"/>
        <w:rPr>
          <w:rFonts w:ascii="Verdana" w:hAnsi="Verdana"/>
          <w:b/>
          <w:sz w:val="18"/>
          <w:szCs w:val="18"/>
        </w:rPr>
      </w:pPr>
      <w:r w:rsidRPr="00A72222">
        <w:rPr>
          <w:rFonts w:ascii="Verdana" w:hAnsi="Verdana"/>
          <w:b/>
          <w:sz w:val="18"/>
          <w:szCs w:val="18"/>
        </w:rPr>
        <w:t>V. Udzielanie wyjaśnień i wprowadzanie zmian treści SWZ.</w:t>
      </w:r>
    </w:p>
    <w:p w:rsidR="00585CD7" w:rsidRPr="00A72222" w:rsidRDefault="00585CD7" w:rsidP="00585CD7">
      <w:pPr>
        <w:pStyle w:val="Bezodstpw"/>
        <w:spacing w:line="280" w:lineRule="exact"/>
        <w:jc w:val="both"/>
        <w:rPr>
          <w:rFonts w:ascii="Verdana" w:hAnsi="Verdana"/>
          <w:color w:val="FF0000"/>
          <w:sz w:val="18"/>
          <w:szCs w:val="18"/>
        </w:rPr>
      </w:pPr>
      <w:r w:rsidRPr="00A72222">
        <w:rPr>
          <w:rFonts w:ascii="Verdana" w:hAnsi="Verdana"/>
          <w:sz w:val="18"/>
          <w:szCs w:val="18"/>
        </w:rPr>
        <w:t>1. Wykonawca może zwrócić się do Zamawiającego o wyjaśnienie treści SWZ. Wnioski o wyjaśnienie treści SWZ można przesyłać za pośrednictwem dedykowanego formularza dostępnego na</w:t>
      </w:r>
      <w:r w:rsidRPr="00A72222">
        <w:rPr>
          <w:rFonts w:ascii="Verdana" w:hAnsi="Verdana"/>
          <w:color w:val="FF0000"/>
          <w:sz w:val="18"/>
          <w:szCs w:val="18"/>
        </w:rPr>
        <w:t xml:space="preserve"> </w:t>
      </w:r>
      <w:hyperlink r:id="rId28" w:history="1">
        <w:r w:rsidR="00F8162E" w:rsidRPr="00A72222">
          <w:rPr>
            <w:rStyle w:val="Hipercze"/>
            <w:rFonts w:ascii="Verdana" w:hAnsi="Verdana"/>
            <w:bCs/>
            <w:sz w:val="18"/>
            <w:szCs w:val="18"/>
          </w:rPr>
          <w:t>https://platformazakupowa.pl/pn/kwp_wroclaw</w:t>
        </w:r>
      </w:hyperlink>
      <w:r w:rsidRPr="00A72222">
        <w:rPr>
          <w:rFonts w:ascii="Verdana" w:hAnsi="Verdana"/>
          <w:color w:val="FF0000"/>
          <w:sz w:val="18"/>
          <w:szCs w:val="18"/>
        </w:rPr>
        <w:t xml:space="preserve"> </w:t>
      </w:r>
      <w:r w:rsidRPr="00A72222">
        <w:rPr>
          <w:rFonts w:ascii="Verdana" w:hAnsi="Verdana"/>
          <w:sz w:val="18"/>
          <w:szCs w:val="18"/>
        </w:rPr>
        <w:t>lub pocztą elektroniczną na adres:</w:t>
      </w:r>
      <w:r w:rsidRPr="00A72222">
        <w:rPr>
          <w:rFonts w:ascii="Verdana" w:hAnsi="Verdana"/>
          <w:color w:val="FF0000"/>
          <w:sz w:val="18"/>
          <w:szCs w:val="18"/>
        </w:rPr>
        <w:t xml:space="preserve"> </w:t>
      </w:r>
      <w:hyperlink r:id="rId29" w:history="1">
        <w:r w:rsidR="002B7E89" w:rsidRPr="00A72222">
          <w:rPr>
            <w:rStyle w:val="Hipercze"/>
            <w:rFonts w:ascii="Verdana" w:hAnsi="Verdana"/>
            <w:bCs/>
            <w:sz w:val="18"/>
            <w:szCs w:val="18"/>
          </w:rPr>
          <w:t>iwona.rogaczewska@wr.policja.gov.pl</w:t>
        </w:r>
      </w:hyperlink>
      <w:r w:rsidRPr="00A72222">
        <w:rPr>
          <w:rStyle w:val="Hipercze"/>
          <w:rFonts w:ascii="Verdana" w:hAnsi="Verdana"/>
          <w:bCs/>
          <w:color w:val="auto"/>
          <w:sz w:val="18"/>
          <w:szCs w:val="18"/>
          <w:u w:val="none"/>
        </w:rPr>
        <w:t>.</w:t>
      </w:r>
    </w:p>
    <w:p w:rsidR="00585CD7" w:rsidRPr="00A72222" w:rsidRDefault="00585CD7" w:rsidP="00585CD7">
      <w:pPr>
        <w:pStyle w:val="Bezodstpw"/>
        <w:spacing w:line="280" w:lineRule="exact"/>
        <w:jc w:val="both"/>
        <w:rPr>
          <w:rFonts w:ascii="Verdana" w:hAnsi="Verdana"/>
          <w:sz w:val="18"/>
          <w:szCs w:val="18"/>
        </w:rPr>
      </w:pPr>
      <w:r w:rsidRPr="00A72222">
        <w:rPr>
          <w:rFonts w:ascii="Verdana" w:hAnsi="Verdana"/>
          <w:sz w:val="18"/>
          <w:szCs w:val="18"/>
        </w:rPr>
        <w:t xml:space="preserve">2. Zamawiający udzieli wyjaśnień niezwłocznie jednak nie później niż 2 dni przed terminem składania ofert – pod warunkiem, że wniosek o wyjaśnienie treści SWZ wpłynie do Zamawiającego nie później niż na 4 dni przed upływem wyznaczonego terminu składania ofert. </w:t>
      </w:r>
    </w:p>
    <w:p w:rsidR="00585CD7" w:rsidRPr="00A72222" w:rsidRDefault="00585CD7" w:rsidP="00585CD7">
      <w:pPr>
        <w:pStyle w:val="Bezodstpw"/>
        <w:spacing w:line="280" w:lineRule="exact"/>
        <w:jc w:val="both"/>
        <w:rPr>
          <w:rFonts w:ascii="Verdana" w:hAnsi="Verdana" w:cs="Verdana"/>
          <w:color w:val="FF0000"/>
          <w:sz w:val="18"/>
          <w:szCs w:val="18"/>
          <w:lang w:eastAsia="zh-CN"/>
        </w:rPr>
      </w:pPr>
      <w:r w:rsidRPr="00A72222">
        <w:rPr>
          <w:rFonts w:ascii="Verdana" w:hAnsi="Verdana"/>
          <w:sz w:val="18"/>
          <w:szCs w:val="18"/>
        </w:rPr>
        <w:t xml:space="preserve">3. Treść zapytań wraz z wyjaśnieniami, bez ujawniania źródła zapytania, Zamawiający zamieści na stronie internetowej prowadzonego postępowania </w:t>
      </w:r>
      <w:r w:rsidRPr="00A72222">
        <w:rPr>
          <w:rFonts w:ascii="Verdana" w:hAnsi="Verdana" w:cs="Verdana"/>
          <w:sz w:val="18"/>
          <w:szCs w:val="18"/>
          <w:lang w:eastAsia="zh-CN"/>
        </w:rPr>
        <w:t>(profil nabywcy:</w:t>
      </w:r>
      <w:r w:rsidRPr="00A72222">
        <w:rPr>
          <w:rFonts w:ascii="Verdana" w:hAnsi="Verdana" w:cs="Verdana"/>
          <w:color w:val="FF0000"/>
          <w:sz w:val="18"/>
          <w:szCs w:val="18"/>
          <w:lang w:eastAsia="zh-CN"/>
        </w:rPr>
        <w:t xml:space="preserve"> </w:t>
      </w:r>
      <w:hyperlink r:id="rId30" w:history="1">
        <w:r w:rsidR="00F8162E" w:rsidRPr="00A72222">
          <w:rPr>
            <w:rStyle w:val="Hipercze"/>
            <w:rFonts w:ascii="Verdana" w:hAnsi="Verdana" w:cs="Verdana"/>
            <w:sz w:val="18"/>
            <w:szCs w:val="18"/>
            <w:lang w:eastAsia="zh-CN"/>
          </w:rPr>
          <w:t>https://platformazakupowa.pl/pn/kwp_wroclaw</w:t>
        </w:r>
      </w:hyperlink>
      <w:r w:rsidR="00F8162E" w:rsidRPr="00A72222">
        <w:rPr>
          <w:rFonts w:ascii="Verdana" w:hAnsi="Verdana" w:cs="Verdana"/>
          <w:color w:val="FF0000"/>
          <w:sz w:val="18"/>
          <w:szCs w:val="18"/>
          <w:lang w:eastAsia="zh-CN"/>
        </w:rPr>
        <w:t xml:space="preserve"> </w:t>
      </w:r>
      <w:r w:rsidR="00F8162E" w:rsidRPr="00A72222">
        <w:rPr>
          <w:rFonts w:ascii="Verdana" w:hAnsi="Verdana" w:cs="Verdana"/>
          <w:sz w:val="18"/>
          <w:szCs w:val="18"/>
          <w:lang w:eastAsia="zh-CN"/>
        </w:rPr>
        <w:t>Sekcja „Komunikat</w:t>
      </w:r>
      <w:r w:rsidRPr="00A72222">
        <w:rPr>
          <w:rFonts w:ascii="Verdana" w:hAnsi="Verdana" w:cs="Verdana"/>
          <w:sz w:val="18"/>
          <w:szCs w:val="18"/>
          <w:lang w:eastAsia="zh-CN"/>
        </w:rPr>
        <w:t>y”).</w:t>
      </w:r>
      <w:r w:rsidRPr="00A72222">
        <w:rPr>
          <w:rFonts w:ascii="Verdana" w:hAnsi="Verdana" w:cs="Verdana"/>
          <w:color w:val="FF0000"/>
          <w:sz w:val="18"/>
          <w:szCs w:val="18"/>
          <w:lang w:eastAsia="zh-CN"/>
        </w:rPr>
        <w:t xml:space="preserve"> </w:t>
      </w:r>
    </w:p>
    <w:p w:rsidR="00585CD7" w:rsidRPr="00A72222" w:rsidRDefault="00585CD7" w:rsidP="00585CD7">
      <w:pPr>
        <w:pStyle w:val="Bezodstpw"/>
        <w:spacing w:line="280" w:lineRule="exact"/>
        <w:jc w:val="both"/>
        <w:rPr>
          <w:rFonts w:ascii="Verdana" w:hAnsi="Verdana" w:cs="Verdana"/>
          <w:sz w:val="18"/>
          <w:szCs w:val="18"/>
          <w:lang w:eastAsia="zh-CN"/>
        </w:rPr>
      </w:pPr>
      <w:r w:rsidRPr="00A72222">
        <w:rPr>
          <w:rFonts w:ascii="Verdana" w:hAnsi="Verdana" w:cs="Verdana"/>
          <w:sz w:val="18"/>
          <w:szCs w:val="18"/>
          <w:lang w:eastAsia="zh-CN"/>
        </w:rPr>
        <w:t xml:space="preserve">Jeżeli Zamawiający nie udzieli wyjaśnień w terminie, o którym mowa w ust. 2, przedłuży termin składania ofert o czas niezbędny do zapoznania się wszystkich wykonawców z wyjaśnieniami niezbędnymi do należytego  przygotowania i złożenia oferty. </w:t>
      </w:r>
    </w:p>
    <w:p w:rsidR="00585CD7" w:rsidRPr="00A72222" w:rsidRDefault="00585CD7" w:rsidP="00585CD7">
      <w:pPr>
        <w:pStyle w:val="Bezodstpw"/>
        <w:spacing w:line="280" w:lineRule="exact"/>
        <w:jc w:val="both"/>
        <w:rPr>
          <w:rFonts w:ascii="Verdana" w:hAnsi="Verdana"/>
          <w:bCs/>
          <w:sz w:val="18"/>
          <w:szCs w:val="18"/>
        </w:rPr>
      </w:pPr>
      <w:r w:rsidRPr="00A72222">
        <w:rPr>
          <w:rFonts w:ascii="Verdana" w:hAnsi="Verdana" w:cs="Verdana"/>
          <w:sz w:val="18"/>
          <w:szCs w:val="18"/>
          <w:lang w:eastAsia="zh-CN"/>
        </w:rPr>
        <w:t xml:space="preserve">4. W przypadku, gdy wniosek o wyjaśnienie treści SWZ nie wpłynął w terminie, o którym mowa w ust. 2, Zamawiający nie ma obowiązku udzielania wyjaśnień SWZ oraz obowiązku przedłużania terminu składania ofert. </w:t>
      </w:r>
    </w:p>
    <w:p w:rsidR="00585CD7" w:rsidRPr="00A72222" w:rsidRDefault="00585CD7" w:rsidP="00585CD7">
      <w:pPr>
        <w:pStyle w:val="Bezodstpw"/>
        <w:spacing w:line="280" w:lineRule="exact"/>
        <w:jc w:val="both"/>
        <w:rPr>
          <w:rFonts w:ascii="Verdana" w:hAnsi="Verdana"/>
          <w:sz w:val="18"/>
          <w:szCs w:val="18"/>
        </w:rPr>
      </w:pPr>
      <w:r w:rsidRPr="00A72222">
        <w:rPr>
          <w:rFonts w:ascii="Verdana" w:hAnsi="Verdana"/>
          <w:sz w:val="18"/>
          <w:szCs w:val="18"/>
        </w:rPr>
        <w:t>5. Przedłużenie terminu składania ofert nie wpływa na bieg terminu składania wniosku o wyjaśnienie treści SWZ.</w:t>
      </w:r>
    </w:p>
    <w:p w:rsidR="00585CD7" w:rsidRPr="00A72222" w:rsidRDefault="00585CD7" w:rsidP="00585CD7">
      <w:pPr>
        <w:pStyle w:val="Bezodstpw"/>
        <w:spacing w:line="280" w:lineRule="exact"/>
        <w:jc w:val="both"/>
        <w:rPr>
          <w:rFonts w:ascii="Verdana" w:hAnsi="Verdana"/>
          <w:sz w:val="18"/>
          <w:szCs w:val="18"/>
        </w:rPr>
      </w:pPr>
      <w:r w:rsidRPr="00A72222">
        <w:rPr>
          <w:rFonts w:ascii="Verdana" w:hAnsi="Verdana"/>
          <w:sz w:val="18"/>
          <w:szCs w:val="18"/>
        </w:rPr>
        <w:t xml:space="preserve">6. Zamawiający nie przewiduje zwołania zebrania, o którym mowa w art. 285 ust. 1 ustawy </w:t>
      </w:r>
      <w:proofErr w:type="spellStart"/>
      <w:r w:rsidRPr="00A72222">
        <w:rPr>
          <w:rFonts w:ascii="Verdana" w:hAnsi="Verdana"/>
          <w:sz w:val="18"/>
          <w:szCs w:val="18"/>
        </w:rPr>
        <w:t>Pzp</w:t>
      </w:r>
      <w:proofErr w:type="spellEnd"/>
      <w:r w:rsidRPr="00A72222">
        <w:rPr>
          <w:rFonts w:ascii="Verdana" w:hAnsi="Verdana"/>
          <w:sz w:val="18"/>
          <w:szCs w:val="18"/>
        </w:rPr>
        <w:t xml:space="preserve">. </w:t>
      </w:r>
    </w:p>
    <w:p w:rsidR="00585CD7" w:rsidRPr="00A72222" w:rsidRDefault="00585CD7" w:rsidP="00585CD7">
      <w:pPr>
        <w:pStyle w:val="Bezodstpw"/>
        <w:spacing w:line="280" w:lineRule="exact"/>
        <w:jc w:val="both"/>
        <w:rPr>
          <w:rFonts w:ascii="Verdana" w:hAnsi="Verdana"/>
          <w:color w:val="FF0000"/>
          <w:sz w:val="18"/>
          <w:szCs w:val="18"/>
        </w:rPr>
      </w:pPr>
      <w:r w:rsidRPr="00A72222">
        <w:rPr>
          <w:rFonts w:ascii="Verdana" w:hAnsi="Verdana"/>
          <w:sz w:val="18"/>
          <w:szCs w:val="18"/>
        </w:rPr>
        <w:t xml:space="preserve">7. W uzasadnionych przypadkach Zamawiający może przed upływem terminu składania ofert zmienić treść specyfikacji warunków zamówienia. Dokonana w ten sposób zmiana zostanie udostępniona na stronie internetowej prowadzonego postępowania </w:t>
      </w:r>
      <w:r w:rsidRPr="00A72222">
        <w:rPr>
          <w:rFonts w:ascii="Verdana" w:hAnsi="Verdana" w:cs="Verdana"/>
          <w:sz w:val="18"/>
          <w:szCs w:val="18"/>
          <w:lang w:eastAsia="zh-CN"/>
        </w:rPr>
        <w:t>(profil nabywcy:</w:t>
      </w:r>
      <w:r w:rsidRPr="00A72222">
        <w:rPr>
          <w:rFonts w:ascii="Verdana" w:hAnsi="Verdana" w:cs="Verdana"/>
          <w:color w:val="FF0000"/>
          <w:sz w:val="18"/>
          <w:szCs w:val="18"/>
          <w:lang w:eastAsia="zh-CN"/>
        </w:rPr>
        <w:t xml:space="preserve"> </w:t>
      </w:r>
      <w:hyperlink r:id="rId31" w:history="1">
        <w:r w:rsidR="00F8162E" w:rsidRPr="00A72222">
          <w:rPr>
            <w:rStyle w:val="Hipercze"/>
            <w:rFonts w:ascii="Verdana" w:hAnsi="Verdana" w:cs="Verdana"/>
            <w:sz w:val="18"/>
            <w:szCs w:val="18"/>
            <w:lang w:eastAsia="zh-CN"/>
          </w:rPr>
          <w:t>https://platformazakupowa.pl/pn/kwp_wroclaw</w:t>
        </w:r>
      </w:hyperlink>
      <w:r w:rsidRPr="00A72222">
        <w:rPr>
          <w:rFonts w:ascii="Verdana" w:hAnsi="Verdana" w:cs="Verdana"/>
          <w:color w:val="FF0000"/>
          <w:sz w:val="18"/>
          <w:szCs w:val="18"/>
          <w:lang w:eastAsia="zh-CN"/>
        </w:rPr>
        <w:t xml:space="preserve"> </w:t>
      </w:r>
      <w:r w:rsidRPr="00A72222">
        <w:rPr>
          <w:rFonts w:ascii="Verdana" w:hAnsi="Verdana" w:cs="Verdana"/>
          <w:sz w:val="18"/>
          <w:szCs w:val="18"/>
          <w:lang w:eastAsia="zh-CN"/>
        </w:rPr>
        <w:t>Sekcja „Komunikaty”).</w:t>
      </w:r>
    </w:p>
    <w:p w:rsidR="00585CD7" w:rsidRPr="00A72222" w:rsidRDefault="00585CD7" w:rsidP="00585CD7">
      <w:pPr>
        <w:pStyle w:val="Bezodstpw"/>
        <w:spacing w:line="280" w:lineRule="exact"/>
        <w:jc w:val="both"/>
        <w:rPr>
          <w:rFonts w:ascii="Verdana" w:hAnsi="Verdana"/>
          <w:sz w:val="18"/>
          <w:szCs w:val="18"/>
        </w:rPr>
      </w:pPr>
      <w:r w:rsidRPr="00A72222">
        <w:rPr>
          <w:rFonts w:ascii="Verdana" w:hAnsi="Verdana"/>
          <w:sz w:val="18"/>
          <w:szCs w:val="18"/>
        </w:rPr>
        <w:t xml:space="preserve">8. 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rsidR="00585CD7" w:rsidRPr="00A72222" w:rsidRDefault="00585CD7" w:rsidP="00585CD7">
      <w:pPr>
        <w:pStyle w:val="Bezodstpw"/>
        <w:spacing w:line="280" w:lineRule="exact"/>
        <w:jc w:val="both"/>
        <w:rPr>
          <w:rFonts w:ascii="Verdana" w:hAnsi="Verdana"/>
          <w:color w:val="FF0000"/>
          <w:sz w:val="18"/>
          <w:szCs w:val="18"/>
        </w:rPr>
      </w:pPr>
      <w:r w:rsidRPr="00A72222">
        <w:rPr>
          <w:rFonts w:ascii="Verdana" w:hAnsi="Verdana"/>
          <w:sz w:val="18"/>
          <w:szCs w:val="18"/>
        </w:rPr>
        <w:t xml:space="preserve">9. Zamawiający informuje wykonawców o przedłużonym terminie składania odpowiednio ofert przez zamieszczenie informacji na stronie internetowej prowadzonego postępowania, na której została odpowiednio udostępniona SWZ </w:t>
      </w:r>
      <w:r w:rsidRPr="00A72222">
        <w:rPr>
          <w:rFonts w:ascii="Verdana" w:hAnsi="Verdana" w:cs="Verdana"/>
          <w:sz w:val="18"/>
          <w:szCs w:val="18"/>
          <w:lang w:eastAsia="zh-CN"/>
        </w:rPr>
        <w:t>(profil nabywcy:</w:t>
      </w:r>
      <w:r w:rsidRPr="00A72222">
        <w:rPr>
          <w:rFonts w:ascii="Verdana" w:hAnsi="Verdana" w:cs="Verdana"/>
          <w:color w:val="FF0000"/>
          <w:sz w:val="18"/>
          <w:szCs w:val="18"/>
          <w:lang w:eastAsia="zh-CN"/>
        </w:rPr>
        <w:t xml:space="preserve"> </w:t>
      </w:r>
      <w:hyperlink r:id="rId32" w:history="1">
        <w:r w:rsidR="00F8162E" w:rsidRPr="00A72222">
          <w:rPr>
            <w:rStyle w:val="Hipercze"/>
            <w:rFonts w:ascii="Verdana" w:hAnsi="Verdana" w:cs="Verdana"/>
            <w:sz w:val="18"/>
            <w:szCs w:val="18"/>
            <w:lang w:eastAsia="zh-CN"/>
          </w:rPr>
          <w:t>https://platformazakupowa.pl/pn/kwp_wroclaw</w:t>
        </w:r>
      </w:hyperlink>
      <w:r w:rsidRPr="00A72222">
        <w:rPr>
          <w:rFonts w:ascii="Verdana" w:hAnsi="Verdana" w:cs="Verdana"/>
          <w:color w:val="FF0000"/>
          <w:sz w:val="18"/>
          <w:szCs w:val="18"/>
          <w:lang w:eastAsia="zh-CN"/>
        </w:rPr>
        <w:t xml:space="preserve"> </w:t>
      </w:r>
      <w:r w:rsidRPr="00A72222">
        <w:rPr>
          <w:rFonts w:ascii="Verdana" w:hAnsi="Verdana" w:cs="Verdana"/>
          <w:sz w:val="18"/>
          <w:szCs w:val="18"/>
          <w:lang w:eastAsia="zh-CN"/>
        </w:rPr>
        <w:t>Sekcja „Komunikaty”).</w:t>
      </w:r>
    </w:p>
    <w:p w:rsidR="00585CD7" w:rsidRPr="00A72222" w:rsidRDefault="00585CD7" w:rsidP="00585CD7">
      <w:pPr>
        <w:pStyle w:val="Bezodstpw"/>
        <w:spacing w:line="280" w:lineRule="exact"/>
        <w:jc w:val="both"/>
        <w:rPr>
          <w:rFonts w:ascii="Verdana" w:hAnsi="Verdana"/>
          <w:sz w:val="18"/>
          <w:szCs w:val="18"/>
        </w:rPr>
      </w:pPr>
      <w:r w:rsidRPr="00A72222">
        <w:rPr>
          <w:rFonts w:ascii="Verdana" w:hAnsi="Verdana"/>
          <w:sz w:val="18"/>
          <w:szCs w:val="18"/>
        </w:rPr>
        <w:t>10. W przypadku gdy zmiana treści SWZ prowadzi do zmiany treści ogłoszenia o zamówieniu, zamawiający zamieszcza w Biuletynie Zamówień Publicznych ogłoszenie o zmianie ogłoszenia.</w:t>
      </w:r>
    </w:p>
    <w:p w:rsidR="00585CD7" w:rsidRPr="00A72222" w:rsidRDefault="00585CD7" w:rsidP="00585CD7">
      <w:pPr>
        <w:pStyle w:val="Bezodstpw"/>
        <w:spacing w:line="280" w:lineRule="exact"/>
        <w:jc w:val="both"/>
        <w:rPr>
          <w:rFonts w:ascii="Verdana" w:hAnsi="Verdana" w:cs="Tahoma"/>
          <w:b/>
          <w:color w:val="FF0000"/>
          <w:sz w:val="18"/>
          <w:szCs w:val="18"/>
        </w:rPr>
      </w:pPr>
    </w:p>
    <w:p w:rsidR="00585CD7" w:rsidRPr="00A72222" w:rsidRDefault="00585CD7" w:rsidP="00585CD7">
      <w:pPr>
        <w:pStyle w:val="Bezodstpw"/>
        <w:spacing w:line="280" w:lineRule="exact"/>
        <w:jc w:val="both"/>
        <w:rPr>
          <w:rFonts w:ascii="Verdana" w:hAnsi="Verdana" w:cs="Tahoma"/>
          <w:b/>
          <w:sz w:val="18"/>
          <w:szCs w:val="18"/>
        </w:rPr>
      </w:pPr>
      <w:r w:rsidRPr="00A72222">
        <w:rPr>
          <w:rFonts w:ascii="Verdana" w:hAnsi="Verdana" w:cs="Tahoma"/>
          <w:b/>
          <w:sz w:val="18"/>
          <w:szCs w:val="18"/>
        </w:rPr>
        <w:t xml:space="preserve">VI. Forma dokumentów </w:t>
      </w:r>
    </w:p>
    <w:p w:rsidR="00585CD7" w:rsidRPr="00A72222" w:rsidRDefault="00585CD7" w:rsidP="00585CD7">
      <w:pPr>
        <w:pStyle w:val="Bezodstpw"/>
        <w:spacing w:line="280" w:lineRule="exact"/>
        <w:jc w:val="both"/>
        <w:rPr>
          <w:rFonts w:ascii="Verdana" w:hAnsi="Verdana" w:cs="Tahoma"/>
          <w:sz w:val="18"/>
          <w:szCs w:val="18"/>
        </w:rPr>
      </w:pPr>
      <w:r w:rsidRPr="00A72222">
        <w:rPr>
          <w:rFonts w:ascii="Verdana" w:hAnsi="Verdana" w:cs="Tahoma"/>
          <w:sz w:val="18"/>
          <w:szCs w:val="18"/>
        </w:rPr>
        <w:t xml:space="preserve">1. Dokumenty, w tym dokumenty potwierdzające umocowanie do reprezentowania, sporządzone w języku obcym przekazuje się wraz z tłumaczeniem na język polski. </w:t>
      </w:r>
    </w:p>
    <w:p w:rsidR="00585CD7" w:rsidRPr="00A72222" w:rsidRDefault="00585CD7" w:rsidP="00585CD7">
      <w:pPr>
        <w:pStyle w:val="Bezodstpw"/>
        <w:spacing w:line="280" w:lineRule="exact"/>
        <w:jc w:val="both"/>
        <w:rPr>
          <w:rFonts w:ascii="Verdana" w:hAnsi="Verdana" w:cs="Tahoma"/>
          <w:sz w:val="18"/>
          <w:szCs w:val="18"/>
        </w:rPr>
      </w:pPr>
      <w:r w:rsidRPr="00A72222">
        <w:rPr>
          <w:rFonts w:ascii="Verdana" w:hAnsi="Verdana" w:cs="Tahoma"/>
          <w:sz w:val="18"/>
          <w:szCs w:val="18"/>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A72222">
        <w:rPr>
          <w:rFonts w:ascii="Verdana" w:hAnsi="Verdana" w:cs="Tahoma"/>
          <w:b/>
          <w:sz w:val="18"/>
          <w:szCs w:val="18"/>
        </w:rPr>
        <w:t>jako dokument elektroniczny</w:t>
      </w:r>
      <w:r w:rsidRPr="00A72222">
        <w:rPr>
          <w:rFonts w:ascii="Verdana" w:hAnsi="Verdana" w:cs="Tahoma"/>
          <w:sz w:val="18"/>
          <w:szCs w:val="18"/>
        </w:rPr>
        <w:t xml:space="preserve">, przekazuje się ten dokument. </w:t>
      </w:r>
    </w:p>
    <w:p w:rsidR="00585CD7" w:rsidRPr="00A72222" w:rsidRDefault="00585CD7" w:rsidP="00585CD7">
      <w:pPr>
        <w:pStyle w:val="Bezodstpw"/>
        <w:spacing w:line="280" w:lineRule="exact"/>
        <w:jc w:val="both"/>
        <w:rPr>
          <w:rFonts w:ascii="Verdana" w:hAnsi="Verdana" w:cs="Tahoma"/>
          <w:sz w:val="18"/>
          <w:szCs w:val="18"/>
        </w:rPr>
      </w:pPr>
      <w:r w:rsidRPr="00A72222">
        <w:rPr>
          <w:rFonts w:ascii="Verdana" w:hAnsi="Verdana" w:cs="Tahoma"/>
          <w:sz w:val="18"/>
          <w:szCs w:val="18"/>
        </w:rPr>
        <w:t xml:space="preserve">3. W przypadku gdy inne dokumenty, lub dokumenty potwierdzające umocowanie do reprezentowania, zostały wystawione przez upoważnione podmioty jako dokument </w:t>
      </w:r>
      <w:r w:rsidRPr="00A72222">
        <w:rPr>
          <w:rFonts w:ascii="Verdana" w:hAnsi="Verdana" w:cs="Tahoma"/>
          <w:b/>
          <w:sz w:val="18"/>
          <w:szCs w:val="18"/>
        </w:rPr>
        <w:t>w postaci papierowej</w:t>
      </w:r>
      <w:r w:rsidRPr="00A72222">
        <w:rPr>
          <w:rFonts w:ascii="Verdana" w:hAnsi="Verdana" w:cs="Tahoma"/>
          <w:sz w:val="18"/>
          <w:szCs w:val="18"/>
        </w:rPr>
        <w:t xml:space="preserve">, przekazuje się cyfrowe odwzorowanie tego dokumentu opatrzone kwalifikowanym podpisem elektronicznym, podpisem zaufanym lub podpisem osobistym, poświadczające zgodność cyfrowego odwzorowania z dokumentem w postaci papierowej. </w:t>
      </w:r>
    </w:p>
    <w:p w:rsidR="00585CD7" w:rsidRPr="00A72222" w:rsidRDefault="00585CD7" w:rsidP="00585CD7">
      <w:pPr>
        <w:pStyle w:val="Bezodstpw"/>
        <w:spacing w:line="280" w:lineRule="exact"/>
        <w:jc w:val="both"/>
        <w:rPr>
          <w:rFonts w:ascii="Verdana" w:hAnsi="Verdana" w:cs="Tahoma"/>
          <w:sz w:val="18"/>
          <w:szCs w:val="18"/>
        </w:rPr>
      </w:pPr>
      <w:r w:rsidRPr="00A72222">
        <w:rPr>
          <w:rFonts w:ascii="Verdana" w:hAnsi="Verdana" w:cs="Tahoma"/>
          <w:sz w:val="18"/>
          <w:szCs w:val="18"/>
        </w:rPr>
        <w:t xml:space="preserve">4. Poświadczenia zgodności cyfrowego odwzorowania z dokumentem w postaci papierowej, o którym mowa w ust. 3, dokonuje: </w:t>
      </w:r>
    </w:p>
    <w:p w:rsidR="00585CD7" w:rsidRPr="00A72222" w:rsidRDefault="00585CD7" w:rsidP="00585CD7">
      <w:pPr>
        <w:pStyle w:val="Bezodstpw"/>
        <w:spacing w:line="280" w:lineRule="exact"/>
        <w:jc w:val="both"/>
        <w:rPr>
          <w:rFonts w:ascii="Verdana" w:hAnsi="Verdana" w:cs="Tahoma"/>
          <w:sz w:val="18"/>
          <w:szCs w:val="18"/>
        </w:rPr>
      </w:pPr>
      <w:r w:rsidRPr="00A72222">
        <w:rPr>
          <w:rFonts w:ascii="Verdana" w:hAnsi="Verdana" w:cs="Tahoma"/>
          <w:sz w:val="18"/>
          <w:szCs w:val="18"/>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585CD7" w:rsidRPr="00A72222" w:rsidRDefault="00585CD7" w:rsidP="00585CD7">
      <w:pPr>
        <w:pStyle w:val="Bezodstpw"/>
        <w:spacing w:line="280" w:lineRule="exact"/>
        <w:jc w:val="both"/>
        <w:rPr>
          <w:rFonts w:ascii="Verdana" w:hAnsi="Verdana" w:cs="Tahoma"/>
          <w:sz w:val="18"/>
          <w:szCs w:val="18"/>
        </w:rPr>
      </w:pPr>
      <w:r w:rsidRPr="00A72222">
        <w:rPr>
          <w:rFonts w:ascii="Verdana" w:hAnsi="Verdana" w:cs="Tahoma"/>
          <w:sz w:val="18"/>
          <w:szCs w:val="18"/>
        </w:rPr>
        <w:t xml:space="preserve">- w przypadku innych dokumentów – odpowiednio wykonawca lub wykonawca wspólnie ubiegający się o udzielenie zamówienia, w zakresie dokumentów, które każdego z nich dotyczą. </w:t>
      </w:r>
    </w:p>
    <w:p w:rsidR="00585CD7" w:rsidRPr="00A72222" w:rsidRDefault="00585CD7" w:rsidP="00585CD7">
      <w:pPr>
        <w:pStyle w:val="Bezodstpw"/>
        <w:spacing w:line="280" w:lineRule="exact"/>
        <w:jc w:val="both"/>
        <w:rPr>
          <w:rFonts w:ascii="Verdana" w:hAnsi="Verdana" w:cs="Tahoma"/>
          <w:sz w:val="18"/>
          <w:szCs w:val="18"/>
        </w:rPr>
      </w:pPr>
      <w:r w:rsidRPr="00A72222">
        <w:rPr>
          <w:rFonts w:ascii="Verdana" w:hAnsi="Verdana" w:cs="Tahoma"/>
          <w:sz w:val="18"/>
          <w:szCs w:val="18"/>
        </w:rPr>
        <w:t xml:space="preserve">5. Poświadczenia zgodności cyfrowego odwzorowania z dokumentem w postaci papierowej, o którym mowa w ust. 3 powyżej, może dokonać również notariusz. </w:t>
      </w:r>
    </w:p>
    <w:p w:rsidR="00585CD7" w:rsidRPr="00A72222" w:rsidRDefault="00585CD7" w:rsidP="00585CD7">
      <w:pPr>
        <w:pStyle w:val="Bezodstpw"/>
        <w:spacing w:line="280" w:lineRule="exact"/>
        <w:jc w:val="both"/>
        <w:rPr>
          <w:rFonts w:ascii="Verdana" w:hAnsi="Verdana" w:cs="Tahoma"/>
          <w:sz w:val="18"/>
          <w:szCs w:val="18"/>
        </w:rPr>
      </w:pPr>
      <w:r w:rsidRPr="00A72222">
        <w:rPr>
          <w:rFonts w:ascii="Verdana" w:hAnsi="Verdana" w:cs="Tahoma"/>
          <w:sz w:val="18"/>
          <w:szCs w:val="18"/>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585CD7" w:rsidRPr="00A72222" w:rsidRDefault="00585CD7" w:rsidP="00585CD7">
      <w:pPr>
        <w:pStyle w:val="Bezodstpw"/>
        <w:spacing w:line="280" w:lineRule="exact"/>
        <w:jc w:val="both"/>
        <w:rPr>
          <w:rFonts w:ascii="Verdana" w:hAnsi="Verdana" w:cs="Tahoma"/>
          <w:sz w:val="18"/>
          <w:szCs w:val="18"/>
        </w:rPr>
      </w:pPr>
      <w:r w:rsidRPr="00A72222">
        <w:rPr>
          <w:rFonts w:ascii="Verdana" w:hAnsi="Verdana" w:cs="Tahoma"/>
          <w:sz w:val="18"/>
          <w:szCs w:val="18"/>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585CD7" w:rsidRPr="00A72222" w:rsidRDefault="00585CD7" w:rsidP="00585CD7">
      <w:pPr>
        <w:pStyle w:val="Bezodstpw"/>
        <w:spacing w:line="280" w:lineRule="exact"/>
        <w:jc w:val="both"/>
        <w:rPr>
          <w:rFonts w:ascii="Verdana" w:hAnsi="Verdana" w:cs="Tahoma"/>
          <w:i/>
          <w:sz w:val="18"/>
          <w:szCs w:val="18"/>
        </w:rPr>
      </w:pPr>
      <w:r w:rsidRPr="00A72222">
        <w:rPr>
          <w:rFonts w:ascii="Verdana" w:hAnsi="Verdana" w:cs="Tahoma"/>
          <w:sz w:val="18"/>
          <w:szCs w:val="18"/>
        </w:rPr>
        <w:t xml:space="preserve">8. W zakresie nieuregulowanym ustawą </w:t>
      </w:r>
      <w:proofErr w:type="spellStart"/>
      <w:r w:rsidRPr="00A72222">
        <w:rPr>
          <w:rFonts w:ascii="Verdana" w:hAnsi="Verdana" w:cs="Tahoma"/>
          <w:sz w:val="18"/>
          <w:szCs w:val="18"/>
        </w:rPr>
        <w:t>Pzp</w:t>
      </w:r>
      <w:proofErr w:type="spellEnd"/>
      <w:r w:rsidRPr="00A72222">
        <w:rPr>
          <w:rFonts w:ascii="Verdana" w:hAnsi="Verdana" w:cs="Tahoma"/>
          <w:sz w:val="18"/>
          <w:szCs w:val="18"/>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w:t>
      </w:r>
      <w:r w:rsidRPr="00A72222">
        <w:rPr>
          <w:rFonts w:ascii="Verdana" w:hAnsi="Verdana" w:cs="Tahoma"/>
          <w:color w:val="FF0000"/>
          <w:sz w:val="18"/>
          <w:szCs w:val="18"/>
        </w:rPr>
        <w:t xml:space="preserve"> </w:t>
      </w:r>
      <w:r w:rsidRPr="00A72222">
        <w:rPr>
          <w:rFonts w:ascii="Verdana" w:hAnsi="Verdana" w:cs="Tahoma"/>
          <w:sz w:val="18"/>
          <w:szCs w:val="18"/>
        </w:rPr>
        <w:t>(Dz. U. z 2020 r. poz. 2415</w:t>
      </w:r>
      <w:r w:rsidR="00F8162E" w:rsidRPr="00A72222">
        <w:rPr>
          <w:rFonts w:ascii="Verdana" w:hAnsi="Verdana" w:cs="Tahoma"/>
          <w:sz w:val="18"/>
          <w:szCs w:val="18"/>
        </w:rPr>
        <w:t>, z 2023 r. poz. 1824</w:t>
      </w:r>
      <w:r w:rsidRPr="00A72222">
        <w:rPr>
          <w:rFonts w:ascii="Verdana" w:hAnsi="Verdana" w:cs="Tahoma"/>
          <w:sz w:val="18"/>
          <w:szCs w:val="18"/>
        </w:rPr>
        <w:t>)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CB0C26" w:rsidRPr="006E2848" w:rsidRDefault="00585CD7" w:rsidP="001B5382">
      <w:pPr>
        <w:pStyle w:val="Bezodstpw"/>
        <w:spacing w:line="280" w:lineRule="exact"/>
        <w:jc w:val="both"/>
        <w:rPr>
          <w:rFonts w:ascii="Verdana" w:hAnsi="Verdana"/>
          <w:sz w:val="20"/>
          <w:szCs w:val="20"/>
        </w:rPr>
      </w:pPr>
      <w:r w:rsidRPr="006E2848">
        <w:rPr>
          <w:rFonts w:ascii="Verdana" w:hAnsi="Verdana"/>
          <w:sz w:val="20"/>
          <w:szCs w:val="20"/>
        </w:rPr>
        <w:t xml:space="preserve"> </w:t>
      </w:r>
    </w:p>
    <w:p w:rsidR="00146359" w:rsidRPr="006E2848" w:rsidRDefault="00FC78D4"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both"/>
        <w:rPr>
          <w:rFonts w:ascii="Verdana" w:hAnsi="Verdana"/>
          <w:sz w:val="20"/>
          <w:szCs w:val="20"/>
        </w:rPr>
      </w:pPr>
      <w:r w:rsidRPr="006E2848">
        <w:rPr>
          <w:rFonts w:ascii="Verdana" w:hAnsi="Verdana"/>
          <w:sz w:val="20"/>
          <w:szCs w:val="20"/>
        </w:rPr>
        <w:lastRenderedPageBreak/>
        <w:t>I</w:t>
      </w:r>
      <w:r w:rsidR="00146359" w:rsidRPr="006E2848">
        <w:rPr>
          <w:rFonts w:ascii="Verdana" w:hAnsi="Verdana"/>
          <w:sz w:val="20"/>
          <w:szCs w:val="20"/>
        </w:rPr>
        <w:t xml:space="preserve">X. TERMIN ZWIĄZANIA OFERTĄ </w:t>
      </w:r>
    </w:p>
    <w:p w:rsidR="00215155" w:rsidRPr="006E2848" w:rsidRDefault="00215155" w:rsidP="001B5382">
      <w:pPr>
        <w:pStyle w:val="Bezodstpw"/>
        <w:spacing w:line="280" w:lineRule="exact"/>
        <w:jc w:val="both"/>
        <w:rPr>
          <w:rFonts w:ascii="Verdana" w:hAnsi="Verdana"/>
          <w:sz w:val="20"/>
          <w:szCs w:val="20"/>
        </w:rPr>
      </w:pPr>
    </w:p>
    <w:p w:rsidR="00146359" w:rsidRPr="00A72222" w:rsidRDefault="00146359" w:rsidP="001B5382">
      <w:pPr>
        <w:pStyle w:val="Bezodstpw"/>
        <w:spacing w:line="280" w:lineRule="exact"/>
        <w:jc w:val="both"/>
        <w:rPr>
          <w:rFonts w:ascii="Verdana" w:hAnsi="Verdana"/>
          <w:sz w:val="18"/>
          <w:szCs w:val="18"/>
        </w:rPr>
      </w:pPr>
      <w:r w:rsidRPr="00A72222">
        <w:rPr>
          <w:rFonts w:ascii="Verdana" w:hAnsi="Verdana"/>
          <w:sz w:val="18"/>
          <w:szCs w:val="18"/>
        </w:rPr>
        <w:t>1. Wykonawca jest związany ofertą od dnia upływu terminu składania ofert przez 30 (trzydzi</w:t>
      </w:r>
      <w:r w:rsidR="00BA03B3" w:rsidRPr="00A72222">
        <w:rPr>
          <w:rFonts w:ascii="Verdana" w:hAnsi="Verdana"/>
          <w:sz w:val="18"/>
          <w:szCs w:val="18"/>
        </w:rPr>
        <w:t>eści) dni kalendarzowych tj. do</w:t>
      </w:r>
      <w:r w:rsidR="00BF0FA5" w:rsidRPr="00A72222">
        <w:rPr>
          <w:rFonts w:ascii="Verdana" w:hAnsi="Verdana"/>
          <w:sz w:val="18"/>
          <w:szCs w:val="18"/>
        </w:rPr>
        <w:t xml:space="preserve"> </w:t>
      </w:r>
      <w:r w:rsidR="00ED6927">
        <w:rPr>
          <w:rFonts w:ascii="Verdana" w:hAnsi="Verdana"/>
          <w:b/>
          <w:sz w:val="18"/>
          <w:szCs w:val="18"/>
        </w:rPr>
        <w:t>19.11.2025</w:t>
      </w:r>
      <w:r w:rsidR="009472AA" w:rsidRPr="00A72222">
        <w:rPr>
          <w:rFonts w:ascii="Verdana" w:hAnsi="Verdana"/>
          <w:b/>
          <w:sz w:val="18"/>
          <w:szCs w:val="18"/>
        </w:rPr>
        <w:t xml:space="preserve"> r.</w:t>
      </w:r>
      <w:r w:rsidR="009472AA" w:rsidRPr="00A72222">
        <w:rPr>
          <w:rFonts w:ascii="Verdana" w:hAnsi="Verdana"/>
          <w:b/>
          <w:strike/>
          <w:sz w:val="18"/>
          <w:szCs w:val="18"/>
        </w:rPr>
        <w:t xml:space="preserve"> </w:t>
      </w:r>
    </w:p>
    <w:p w:rsidR="00146359" w:rsidRPr="00A72222" w:rsidRDefault="00146359" w:rsidP="001B5382">
      <w:pPr>
        <w:pStyle w:val="Bezodstpw"/>
        <w:spacing w:line="280" w:lineRule="exact"/>
        <w:jc w:val="both"/>
        <w:rPr>
          <w:rFonts w:ascii="Verdana" w:hAnsi="Verdana"/>
          <w:sz w:val="18"/>
          <w:szCs w:val="18"/>
        </w:rPr>
      </w:pPr>
      <w:r w:rsidRPr="00A72222">
        <w:rPr>
          <w:rFonts w:ascii="Verdana" w:hAnsi="Verdana"/>
          <w:sz w:val="18"/>
          <w:szCs w:val="18"/>
        </w:rPr>
        <w:t xml:space="preserve">2. W przypadku, gdy wybór najkorzystniejszej oferty nie nastąpi przed </w:t>
      </w:r>
      <w:r w:rsidR="00E268A5" w:rsidRPr="00A72222">
        <w:rPr>
          <w:rFonts w:ascii="Verdana" w:hAnsi="Verdana"/>
          <w:sz w:val="18"/>
          <w:szCs w:val="18"/>
        </w:rPr>
        <w:t>upływem terminu związania ofertą</w:t>
      </w:r>
      <w:r w:rsidRPr="00A72222">
        <w:rPr>
          <w:rFonts w:ascii="Verdana" w:hAnsi="Verdana"/>
          <w:sz w:val="18"/>
          <w:szCs w:val="18"/>
        </w:rPr>
        <w:t xml:space="preserve"> określonego w SWZ, Zamawiający przed </w:t>
      </w:r>
      <w:r w:rsidR="00E268A5" w:rsidRPr="00A72222">
        <w:rPr>
          <w:rFonts w:ascii="Verdana" w:hAnsi="Verdana"/>
          <w:sz w:val="18"/>
          <w:szCs w:val="18"/>
        </w:rPr>
        <w:t>upływem terminu związania ofertą</w:t>
      </w:r>
      <w:r w:rsidRPr="00A72222">
        <w:rPr>
          <w:rFonts w:ascii="Verdana" w:hAnsi="Verdana"/>
          <w:sz w:val="18"/>
          <w:szCs w:val="18"/>
        </w:rPr>
        <w:t xml:space="preserve"> zwraca się jednokrotnie do Wykonawców o wyrażenie zgody na przedłużenie tego terminu o wskazywany przez niego okres, nie dłuższy niż 30 dni. </w:t>
      </w:r>
    </w:p>
    <w:p w:rsidR="00050387" w:rsidRPr="00A72222" w:rsidRDefault="00146359" w:rsidP="001B5382">
      <w:pPr>
        <w:pStyle w:val="Bezodstpw"/>
        <w:spacing w:line="280" w:lineRule="exact"/>
        <w:jc w:val="both"/>
        <w:rPr>
          <w:rFonts w:ascii="Verdana" w:hAnsi="Verdana" w:cstheme="minorHAnsi"/>
          <w:sz w:val="18"/>
          <w:szCs w:val="18"/>
        </w:rPr>
      </w:pPr>
      <w:r w:rsidRPr="00A72222">
        <w:rPr>
          <w:rFonts w:ascii="Verdana" w:hAnsi="Verdana" w:cstheme="minorHAnsi"/>
          <w:sz w:val="18"/>
          <w:szCs w:val="18"/>
        </w:rPr>
        <w:t>3. Przedłużenie terminu związania ofert</w:t>
      </w:r>
      <w:r w:rsidR="00891C14" w:rsidRPr="00A72222">
        <w:rPr>
          <w:rFonts w:ascii="Verdana" w:hAnsi="Verdana" w:cstheme="minorHAnsi"/>
          <w:sz w:val="18"/>
          <w:szCs w:val="18"/>
        </w:rPr>
        <w:t>ą</w:t>
      </w:r>
      <w:r w:rsidR="00443975" w:rsidRPr="00A72222">
        <w:rPr>
          <w:rFonts w:ascii="Verdana" w:hAnsi="Verdana" w:cstheme="minorHAnsi"/>
          <w:sz w:val="18"/>
          <w:szCs w:val="18"/>
        </w:rPr>
        <w:t xml:space="preserve">, o którym mowa w ust. </w:t>
      </w:r>
      <w:r w:rsidRPr="00A72222">
        <w:rPr>
          <w:rFonts w:ascii="Verdana" w:hAnsi="Verdana" w:cstheme="minorHAnsi"/>
          <w:sz w:val="18"/>
          <w:szCs w:val="18"/>
        </w:rPr>
        <w:t>1 wymaga złożenia przez Wykonawcę pisemnego oświadczenia o wyrażeniu zgody na przedłużenie terminu związania ofertą</w:t>
      </w:r>
      <w:r w:rsidR="008713A3" w:rsidRPr="00A72222">
        <w:rPr>
          <w:rFonts w:ascii="Verdana" w:hAnsi="Verdana" w:cstheme="minorHAnsi"/>
          <w:sz w:val="18"/>
          <w:szCs w:val="18"/>
        </w:rPr>
        <w:t>.</w:t>
      </w:r>
    </w:p>
    <w:p w:rsidR="008713A3" w:rsidRPr="006E2848" w:rsidRDefault="008713A3" w:rsidP="001B5382">
      <w:pPr>
        <w:pStyle w:val="Bezodstpw"/>
        <w:spacing w:line="280" w:lineRule="exact"/>
        <w:jc w:val="both"/>
        <w:rPr>
          <w:rFonts w:ascii="Verdana" w:hAnsi="Verdana"/>
          <w:b/>
          <w:bCs/>
          <w:color w:val="FF0000"/>
          <w:sz w:val="20"/>
          <w:szCs w:val="20"/>
        </w:rPr>
      </w:pPr>
    </w:p>
    <w:p w:rsidR="00826322" w:rsidRPr="006E2848" w:rsidRDefault="008713A3"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rPr>
          <w:rFonts w:ascii="Verdana" w:hAnsi="Verdana"/>
          <w:sz w:val="20"/>
          <w:szCs w:val="20"/>
        </w:rPr>
      </w:pPr>
      <w:r w:rsidRPr="006E2848">
        <w:rPr>
          <w:rFonts w:ascii="Verdana" w:hAnsi="Verdana"/>
          <w:sz w:val="20"/>
          <w:szCs w:val="20"/>
        </w:rPr>
        <w:t>X.</w:t>
      </w:r>
      <w:r w:rsidR="00215155" w:rsidRPr="006E2848">
        <w:rPr>
          <w:rFonts w:ascii="Verdana" w:hAnsi="Verdana"/>
          <w:sz w:val="20"/>
          <w:szCs w:val="20"/>
        </w:rPr>
        <w:t xml:space="preserve"> </w:t>
      </w:r>
      <w:r w:rsidRPr="006E2848">
        <w:rPr>
          <w:rFonts w:ascii="Verdana" w:hAnsi="Verdana"/>
          <w:sz w:val="20"/>
          <w:szCs w:val="20"/>
        </w:rPr>
        <w:t>WADIUM I ZABEZPIECZENIE NALEŻYTEGO WYKONANIA UMOWY.</w:t>
      </w:r>
    </w:p>
    <w:p w:rsidR="00215155" w:rsidRPr="006E2848" w:rsidRDefault="00215155" w:rsidP="001B5382">
      <w:pPr>
        <w:pStyle w:val="Bezodstpw"/>
        <w:spacing w:line="280" w:lineRule="exact"/>
        <w:jc w:val="both"/>
        <w:rPr>
          <w:rFonts w:ascii="Verdana" w:hAnsi="Verdana" w:cstheme="minorHAnsi"/>
          <w:sz w:val="20"/>
          <w:szCs w:val="20"/>
        </w:rPr>
      </w:pPr>
    </w:p>
    <w:p w:rsidR="00412E73" w:rsidRPr="00A72222" w:rsidRDefault="006E6D3A" w:rsidP="001B5382">
      <w:pPr>
        <w:pStyle w:val="Bezodstpw"/>
        <w:spacing w:line="280" w:lineRule="exact"/>
        <w:jc w:val="both"/>
        <w:rPr>
          <w:rFonts w:ascii="Verdana" w:hAnsi="Verdana" w:cstheme="minorHAnsi"/>
          <w:sz w:val="18"/>
          <w:szCs w:val="18"/>
        </w:rPr>
      </w:pPr>
      <w:r w:rsidRPr="00A72222">
        <w:rPr>
          <w:rFonts w:ascii="Verdana" w:hAnsi="Verdana" w:cstheme="minorHAnsi"/>
          <w:sz w:val="18"/>
          <w:szCs w:val="18"/>
        </w:rPr>
        <w:t xml:space="preserve">1. </w:t>
      </w:r>
      <w:r w:rsidR="00121F20" w:rsidRPr="00A72222">
        <w:rPr>
          <w:rFonts w:ascii="Verdana" w:hAnsi="Verdana" w:cstheme="minorHAnsi"/>
          <w:sz w:val="18"/>
          <w:szCs w:val="18"/>
        </w:rPr>
        <w:t xml:space="preserve">Zamawiający </w:t>
      </w:r>
      <w:r w:rsidR="00160CE3" w:rsidRPr="00A72222">
        <w:rPr>
          <w:rFonts w:ascii="Verdana" w:hAnsi="Verdana" w:cstheme="minorHAnsi"/>
          <w:sz w:val="18"/>
          <w:szCs w:val="18"/>
        </w:rPr>
        <w:t xml:space="preserve">nie </w:t>
      </w:r>
      <w:r w:rsidR="00121F20" w:rsidRPr="00A72222">
        <w:rPr>
          <w:rFonts w:ascii="Verdana" w:hAnsi="Verdana" w:cstheme="minorHAnsi"/>
          <w:sz w:val="18"/>
          <w:szCs w:val="18"/>
        </w:rPr>
        <w:t>wymaga wniesienia wadium</w:t>
      </w:r>
      <w:r w:rsidR="00B31CA4" w:rsidRPr="00A72222">
        <w:rPr>
          <w:rFonts w:ascii="Verdana" w:hAnsi="Verdana" w:cstheme="minorHAnsi"/>
          <w:sz w:val="18"/>
          <w:szCs w:val="18"/>
        </w:rPr>
        <w:t>.</w:t>
      </w:r>
    </w:p>
    <w:p w:rsidR="00F656B1" w:rsidRPr="00A72222" w:rsidRDefault="006E6D3A" w:rsidP="001B5382">
      <w:pPr>
        <w:pStyle w:val="Bezodstpw"/>
        <w:spacing w:line="280" w:lineRule="exact"/>
        <w:jc w:val="both"/>
        <w:rPr>
          <w:rFonts w:ascii="Verdana" w:hAnsi="Verdana" w:cstheme="minorHAnsi"/>
          <w:sz w:val="18"/>
          <w:szCs w:val="18"/>
        </w:rPr>
      </w:pPr>
      <w:r w:rsidRPr="00A72222">
        <w:rPr>
          <w:rFonts w:ascii="Verdana" w:hAnsi="Verdana" w:cstheme="minorHAnsi"/>
          <w:sz w:val="18"/>
          <w:szCs w:val="18"/>
        </w:rPr>
        <w:t xml:space="preserve">2. </w:t>
      </w:r>
      <w:r w:rsidR="00F656B1" w:rsidRPr="00A72222">
        <w:rPr>
          <w:rFonts w:ascii="Verdana" w:hAnsi="Verdana" w:cstheme="minorHAnsi"/>
          <w:sz w:val="18"/>
          <w:szCs w:val="18"/>
        </w:rPr>
        <w:t xml:space="preserve">Zamawiający </w:t>
      </w:r>
      <w:r w:rsidR="00E2776C" w:rsidRPr="00A72222">
        <w:rPr>
          <w:rFonts w:ascii="Verdana" w:hAnsi="Verdana" w:cstheme="minorHAnsi"/>
          <w:sz w:val="18"/>
          <w:szCs w:val="18"/>
        </w:rPr>
        <w:t xml:space="preserve">nie </w:t>
      </w:r>
      <w:r w:rsidR="00F656B1" w:rsidRPr="00A72222">
        <w:rPr>
          <w:rFonts w:ascii="Verdana" w:hAnsi="Verdana" w:cstheme="minorHAnsi"/>
          <w:sz w:val="18"/>
          <w:szCs w:val="18"/>
        </w:rPr>
        <w:t>wymaga wniesienia zabezpieczenia należytego wykonania umowy.</w:t>
      </w:r>
    </w:p>
    <w:p w:rsidR="003055EC" w:rsidRPr="006E2848" w:rsidRDefault="003055EC" w:rsidP="001B5382">
      <w:pPr>
        <w:pStyle w:val="Bezodstpw"/>
        <w:spacing w:line="280" w:lineRule="exact"/>
        <w:jc w:val="both"/>
        <w:rPr>
          <w:rFonts w:ascii="Verdana" w:hAnsi="Verdana"/>
          <w:sz w:val="20"/>
          <w:szCs w:val="20"/>
        </w:rPr>
      </w:pPr>
    </w:p>
    <w:p w:rsidR="00146359" w:rsidRPr="006E2848" w:rsidRDefault="00FC78D4"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both"/>
        <w:rPr>
          <w:rFonts w:ascii="Verdana" w:hAnsi="Verdana"/>
          <w:sz w:val="20"/>
          <w:szCs w:val="20"/>
        </w:rPr>
      </w:pPr>
      <w:r w:rsidRPr="006E2848">
        <w:rPr>
          <w:rFonts w:ascii="Verdana" w:hAnsi="Verdana"/>
          <w:sz w:val="20"/>
          <w:szCs w:val="20"/>
        </w:rPr>
        <w:t>XI</w:t>
      </w:r>
      <w:r w:rsidR="00146359" w:rsidRPr="006E2848">
        <w:rPr>
          <w:rFonts w:ascii="Verdana" w:hAnsi="Verdana"/>
          <w:sz w:val="20"/>
          <w:szCs w:val="20"/>
        </w:rPr>
        <w:t xml:space="preserve">. OPIS SPOSOBU PRZYGOTOWANIA OFERTY </w:t>
      </w:r>
    </w:p>
    <w:p w:rsidR="00215155" w:rsidRPr="006E2848" w:rsidRDefault="00215155" w:rsidP="001B5382">
      <w:pPr>
        <w:pStyle w:val="Bezodstpw"/>
        <w:spacing w:line="280" w:lineRule="exact"/>
        <w:jc w:val="both"/>
        <w:rPr>
          <w:rFonts w:ascii="Verdana" w:hAnsi="Verdana"/>
          <w:color w:val="FF0000"/>
          <w:sz w:val="20"/>
          <w:szCs w:val="20"/>
        </w:rPr>
      </w:pPr>
    </w:p>
    <w:p w:rsidR="00EF59EA" w:rsidRPr="00A72222" w:rsidRDefault="00EF59EA" w:rsidP="001B5382">
      <w:pPr>
        <w:pStyle w:val="Bezodstpw"/>
        <w:spacing w:line="280" w:lineRule="exact"/>
        <w:jc w:val="both"/>
        <w:rPr>
          <w:rFonts w:ascii="Verdana" w:hAnsi="Verdana"/>
          <w:sz w:val="18"/>
          <w:szCs w:val="18"/>
        </w:rPr>
      </w:pPr>
      <w:r w:rsidRPr="00A72222">
        <w:rPr>
          <w:rFonts w:ascii="Verdana" w:hAnsi="Verdana"/>
          <w:sz w:val="18"/>
          <w:szCs w:val="18"/>
        </w:rPr>
        <w:t>Oferta powinna być przygotowana z uwzględnieniem poniższych zasad:</w:t>
      </w:r>
    </w:p>
    <w:p w:rsidR="00EF59EA" w:rsidRPr="00A72222" w:rsidRDefault="00EF59EA" w:rsidP="001B5382">
      <w:pPr>
        <w:pStyle w:val="Bezodstpw"/>
        <w:spacing w:line="280" w:lineRule="exact"/>
        <w:jc w:val="both"/>
        <w:rPr>
          <w:rFonts w:ascii="Verdana" w:hAnsi="Verdana" w:cs="Arial"/>
          <w:b/>
          <w:bCs/>
          <w:sz w:val="18"/>
          <w:szCs w:val="18"/>
        </w:rPr>
      </w:pPr>
      <w:r w:rsidRPr="00A72222">
        <w:rPr>
          <w:rFonts w:ascii="Verdana" w:hAnsi="Verdana" w:cs="Arial"/>
          <w:b/>
          <w:bCs/>
          <w:sz w:val="18"/>
          <w:szCs w:val="18"/>
        </w:rPr>
        <w:t xml:space="preserve">1. Jedna oferta. </w:t>
      </w:r>
      <w:r w:rsidRPr="00A72222">
        <w:rPr>
          <w:rFonts w:ascii="Verdana" w:hAnsi="Verdana" w:cs="Arial"/>
          <w:sz w:val="18"/>
          <w:szCs w:val="18"/>
        </w:rPr>
        <w:t>Każdy Wykonawca może złożyć tylko jedną ofertę.</w:t>
      </w:r>
    </w:p>
    <w:p w:rsidR="00392B71" w:rsidRPr="00A72222" w:rsidRDefault="00EF59EA" w:rsidP="001B5382">
      <w:pPr>
        <w:pStyle w:val="Bezodstpw"/>
        <w:spacing w:line="280" w:lineRule="exact"/>
        <w:jc w:val="both"/>
        <w:rPr>
          <w:rFonts w:ascii="Verdana" w:hAnsi="Verdana" w:cs="Calibri"/>
          <w:sz w:val="18"/>
          <w:szCs w:val="18"/>
          <w:u w:val="single"/>
        </w:rPr>
      </w:pPr>
      <w:r w:rsidRPr="00A72222">
        <w:rPr>
          <w:rFonts w:ascii="Verdana" w:hAnsi="Verdana" w:cs="Arial"/>
          <w:b/>
          <w:bCs/>
          <w:sz w:val="18"/>
          <w:szCs w:val="18"/>
        </w:rPr>
        <w:t xml:space="preserve">2. Forma oferty. </w:t>
      </w:r>
      <w:r w:rsidR="00B82BEA" w:rsidRPr="00A72222">
        <w:rPr>
          <w:rFonts w:ascii="Verdana" w:hAnsi="Verdana"/>
          <w:sz w:val="18"/>
          <w:szCs w:val="18"/>
        </w:rPr>
        <w:t>Oferta musi być sporządzona w języku polskim, w postaci elek</w:t>
      </w:r>
      <w:r w:rsidR="007A30AE" w:rsidRPr="00A72222">
        <w:rPr>
          <w:rFonts w:ascii="Verdana" w:hAnsi="Verdana"/>
          <w:sz w:val="18"/>
          <w:szCs w:val="18"/>
        </w:rPr>
        <w:t xml:space="preserve">tronicznej </w:t>
      </w:r>
      <w:r w:rsidR="00B82BEA" w:rsidRPr="00A72222">
        <w:rPr>
          <w:rFonts w:ascii="Verdana" w:hAnsi="Verdana"/>
          <w:sz w:val="18"/>
          <w:szCs w:val="18"/>
        </w:rPr>
        <w:t xml:space="preserve"> i opatrzona kwalifikowanym podpisem elektronicznym lub podpisem zaufanym lub podpisem osobistym. Ofertę należy złożyć w oryginale </w:t>
      </w:r>
      <w:r w:rsidR="00B82BEA" w:rsidRPr="00A72222">
        <w:rPr>
          <w:rFonts w:ascii="Verdana" w:hAnsi="Verdana" w:cs="Calibri"/>
          <w:sz w:val="18"/>
          <w:szCs w:val="18"/>
        </w:rPr>
        <w:t xml:space="preserve">za pośrednictwem </w:t>
      </w:r>
      <w:hyperlink r:id="rId33" w:history="1">
        <w:r w:rsidR="00B82BEA" w:rsidRPr="00A72222">
          <w:rPr>
            <w:rFonts w:ascii="Verdana" w:hAnsi="Verdana" w:cs="Calibri"/>
            <w:sz w:val="18"/>
            <w:szCs w:val="18"/>
            <w:u w:val="single"/>
          </w:rPr>
          <w:t>platformazakupowa.pl</w:t>
        </w:r>
      </w:hyperlink>
    </w:p>
    <w:p w:rsidR="00392B71" w:rsidRPr="00A72222" w:rsidRDefault="00392B71" w:rsidP="001B5382">
      <w:pPr>
        <w:autoSpaceDE w:val="0"/>
        <w:autoSpaceDN w:val="0"/>
        <w:adjustRightInd w:val="0"/>
        <w:spacing w:after="0" w:line="280" w:lineRule="exact"/>
        <w:jc w:val="both"/>
        <w:rPr>
          <w:rFonts w:ascii="Verdana" w:hAnsi="Verdana" w:cs="TimesNewRomanPSMT"/>
          <w:sz w:val="18"/>
          <w:szCs w:val="18"/>
        </w:rPr>
      </w:pPr>
      <w:r w:rsidRPr="00A72222">
        <w:rPr>
          <w:rFonts w:ascii="Verdana" w:hAnsi="Verdana" w:cs="TimesNewRomanPSMT"/>
          <w:sz w:val="18"/>
          <w:szCs w:val="18"/>
        </w:rPr>
        <w:t>2</w:t>
      </w:r>
      <w:r w:rsidR="007A30AE" w:rsidRPr="00A72222">
        <w:rPr>
          <w:rFonts w:ascii="Verdana" w:hAnsi="Verdana" w:cs="TimesNewRomanPSMT"/>
          <w:sz w:val="18"/>
          <w:szCs w:val="18"/>
        </w:rPr>
        <w:t>.1</w:t>
      </w:r>
      <w:r w:rsidRPr="00A72222">
        <w:rPr>
          <w:rFonts w:ascii="Verdana" w:hAnsi="Verdana" w:cs="TimesNewRomanPSMT"/>
          <w:sz w:val="18"/>
          <w:szCs w:val="18"/>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F59EA" w:rsidRPr="00A72222" w:rsidRDefault="00EF59EA" w:rsidP="001B5382">
      <w:pPr>
        <w:autoSpaceDE w:val="0"/>
        <w:autoSpaceDN w:val="0"/>
        <w:adjustRightInd w:val="0"/>
        <w:spacing w:after="0" w:line="280" w:lineRule="exact"/>
        <w:jc w:val="both"/>
        <w:rPr>
          <w:rFonts w:ascii="Verdana" w:hAnsi="Verdana"/>
          <w:sz w:val="18"/>
          <w:szCs w:val="18"/>
        </w:rPr>
      </w:pPr>
      <w:r w:rsidRPr="00A72222">
        <w:rPr>
          <w:rFonts w:ascii="Verdana" w:hAnsi="Verdana"/>
          <w:b/>
          <w:bCs/>
          <w:sz w:val="18"/>
          <w:szCs w:val="18"/>
        </w:rPr>
        <w:t xml:space="preserve">3. Treść oferty. </w:t>
      </w:r>
      <w:r w:rsidRPr="00A72222">
        <w:rPr>
          <w:rFonts w:ascii="Verdana" w:hAnsi="Verdana"/>
          <w:sz w:val="18"/>
          <w:szCs w:val="18"/>
        </w:rPr>
        <w:t>Treść oferty winna odpowiadać treści Specyfikacji Warunków Zamów</w:t>
      </w:r>
      <w:r w:rsidR="00891C14" w:rsidRPr="00A72222">
        <w:rPr>
          <w:rFonts w:ascii="Verdana" w:hAnsi="Verdana"/>
          <w:sz w:val="18"/>
          <w:szCs w:val="18"/>
        </w:rPr>
        <w:t>ienia.</w:t>
      </w:r>
    </w:p>
    <w:p w:rsidR="00EF59EA" w:rsidRPr="00A72222" w:rsidRDefault="00EF59EA" w:rsidP="001B5382">
      <w:pPr>
        <w:pStyle w:val="Bezodstpw"/>
        <w:spacing w:line="280" w:lineRule="exact"/>
        <w:jc w:val="both"/>
        <w:rPr>
          <w:rFonts w:ascii="Verdana" w:hAnsi="Verdana" w:cs="Arial"/>
          <w:b/>
          <w:bCs/>
          <w:sz w:val="18"/>
          <w:szCs w:val="18"/>
        </w:rPr>
      </w:pPr>
      <w:r w:rsidRPr="00A72222">
        <w:rPr>
          <w:rFonts w:ascii="Verdana" w:hAnsi="Verdana" w:cs="Arial"/>
          <w:b/>
          <w:bCs/>
          <w:sz w:val="18"/>
          <w:szCs w:val="18"/>
        </w:rPr>
        <w:t xml:space="preserve">4. Język oferty. </w:t>
      </w:r>
      <w:r w:rsidRPr="00A72222">
        <w:rPr>
          <w:rFonts w:ascii="Verdana" w:hAnsi="Verdana" w:cs="Arial"/>
          <w:sz w:val="18"/>
          <w:szCs w:val="18"/>
        </w:rPr>
        <w:t>Postępowanie o udzielenie zamówienia prowadzi się w języku polskim i zamawiający nie wyraża zgody na złożenie oświadczeń, oferty oraz innych dokumentów</w:t>
      </w:r>
      <w:r w:rsidR="003D5245" w:rsidRPr="00A72222">
        <w:rPr>
          <w:rFonts w:ascii="Verdana" w:hAnsi="Verdana" w:cs="Arial"/>
          <w:sz w:val="18"/>
          <w:szCs w:val="18"/>
        </w:rPr>
        <w:t xml:space="preserve"> w</w:t>
      </w:r>
      <w:r w:rsidRPr="00A72222">
        <w:rPr>
          <w:rFonts w:ascii="Verdana" w:hAnsi="Verdana" w:cs="Arial"/>
          <w:sz w:val="18"/>
          <w:szCs w:val="18"/>
        </w:rPr>
        <w:t xml:space="preserve"> jednym z języków powszechnie używanych w handlu międzynarodowym. Dokumenty sporządzone w języku obcym są składane wraz z tłumaczeniem na język polski.</w:t>
      </w:r>
    </w:p>
    <w:p w:rsidR="00F30159" w:rsidRPr="00A72222" w:rsidRDefault="00F30159" w:rsidP="001B5382">
      <w:pPr>
        <w:pStyle w:val="Bezodstpw"/>
        <w:spacing w:line="280" w:lineRule="exact"/>
        <w:jc w:val="both"/>
        <w:rPr>
          <w:rFonts w:ascii="Verdana" w:hAnsi="Verdana" w:cs="Calibri"/>
          <w:b/>
          <w:sz w:val="18"/>
          <w:szCs w:val="18"/>
        </w:rPr>
      </w:pPr>
      <w:r w:rsidRPr="00A72222">
        <w:rPr>
          <w:rFonts w:ascii="Verdana" w:hAnsi="Verdana" w:cs="Calibri"/>
          <w:b/>
          <w:sz w:val="18"/>
          <w:szCs w:val="18"/>
        </w:rPr>
        <w:t xml:space="preserve">5. Podpisywanie oferty. </w:t>
      </w:r>
    </w:p>
    <w:p w:rsidR="00F30159" w:rsidRPr="00A72222" w:rsidRDefault="00F30159" w:rsidP="001B5382">
      <w:pPr>
        <w:pStyle w:val="Bezodstpw"/>
        <w:spacing w:line="280" w:lineRule="exact"/>
        <w:jc w:val="both"/>
        <w:rPr>
          <w:rFonts w:ascii="Verdana" w:hAnsi="Verdana" w:cs="Calibri"/>
          <w:sz w:val="18"/>
          <w:szCs w:val="18"/>
        </w:rPr>
      </w:pPr>
      <w:r w:rsidRPr="00A72222">
        <w:rPr>
          <w:rFonts w:ascii="Verdana" w:hAnsi="Verdana" w:cs="Calibri"/>
          <w:sz w:val="18"/>
          <w:szCs w:val="18"/>
        </w:rPr>
        <w:t xml:space="preserve">5.1. Wymaga się, by oferta była podpisana przez osobę lub osoby uprawnione do reprezentowania Wykonawcy i zaciągania w jego imieniu zobowiązań finansowych, w wysokości odpowiadającej cenie oferty. W przypadku, gdy ofertę (lub jakiekolwiek dokumenty dołączone do oferty) podpisuje osoba nie wymieniona w dokumentach rejestrowych Wykonawcy, do oferty należy dołączyć </w:t>
      </w:r>
      <w:r w:rsidRPr="00A72222">
        <w:rPr>
          <w:rFonts w:ascii="Verdana" w:hAnsi="Verdana" w:cs="Calibri"/>
          <w:b/>
          <w:sz w:val="18"/>
          <w:szCs w:val="18"/>
        </w:rPr>
        <w:t xml:space="preserve">pełnomocnictwo lub inny dokument potwierdzający umocowanie do reprezentacji wykonawcy. </w:t>
      </w:r>
      <w:r w:rsidRPr="00A72222">
        <w:rPr>
          <w:rFonts w:ascii="Verdana" w:hAnsi="Verdana" w:cs="Calibri"/>
          <w:sz w:val="18"/>
          <w:szCs w:val="18"/>
        </w:rPr>
        <w:t xml:space="preserve"> Pełnomocnictwo w sposób jednoznaczny winno określać, do jakich czynności upoważniona jest osoba podpisująca ofertę. </w:t>
      </w:r>
    </w:p>
    <w:p w:rsidR="00F30159" w:rsidRPr="00A72222" w:rsidRDefault="00F30159" w:rsidP="001B5382">
      <w:pPr>
        <w:pStyle w:val="Bezodstpw"/>
        <w:spacing w:line="280" w:lineRule="exact"/>
        <w:jc w:val="both"/>
        <w:rPr>
          <w:rFonts w:ascii="Verdana" w:hAnsi="Verdana"/>
          <w:strike/>
          <w:sz w:val="18"/>
          <w:szCs w:val="18"/>
        </w:rPr>
      </w:pPr>
      <w:r w:rsidRPr="00A72222">
        <w:rPr>
          <w:rFonts w:ascii="Verdana" w:hAnsi="Verdana" w:cs="Calibri"/>
          <w:sz w:val="18"/>
          <w:szCs w:val="18"/>
        </w:rPr>
        <w:t xml:space="preserve">5.2. </w:t>
      </w:r>
      <w:r w:rsidRPr="00A72222">
        <w:rPr>
          <w:rFonts w:ascii="Verdana" w:hAnsi="Verdana"/>
          <w:sz w:val="18"/>
          <w:szCs w:val="18"/>
        </w:rPr>
        <w:t>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w:t>
      </w:r>
      <w:r w:rsidR="002C1DF6" w:rsidRPr="00A72222">
        <w:rPr>
          <w:rFonts w:ascii="Verdana" w:hAnsi="Verdana"/>
          <w:sz w:val="18"/>
          <w:szCs w:val="18"/>
        </w:rPr>
        <w:t xml:space="preserve">owanym podpisem elektronicznym lub </w:t>
      </w:r>
      <w:r w:rsidRPr="00A72222">
        <w:rPr>
          <w:rFonts w:ascii="Verdana" w:hAnsi="Verdana"/>
          <w:sz w:val="18"/>
          <w:szCs w:val="18"/>
        </w:rPr>
        <w:t xml:space="preserve">podpisem zaufanym lub podpisem osobistym, potwierdzającym zgodność odwzorowania cyfrowego z dokumentem w </w:t>
      </w:r>
      <w:r w:rsidRPr="00A72222">
        <w:rPr>
          <w:rFonts w:ascii="Verdana" w:hAnsi="Verdana"/>
          <w:sz w:val="18"/>
          <w:szCs w:val="18"/>
        </w:rPr>
        <w:lastRenderedPageBreak/>
        <w:t xml:space="preserve">postaci papierowej. Potwierdzenia zgodności odwzorowania  cyfrowego z dokumentem w postaci papierowej pełnomocnictwa dokonuje notariusz lub mocodawca. </w:t>
      </w:r>
    </w:p>
    <w:p w:rsidR="00F93826" w:rsidRPr="00A72222" w:rsidRDefault="00F93826" w:rsidP="00F93826">
      <w:pPr>
        <w:pStyle w:val="Bezodstpw"/>
        <w:spacing w:line="280" w:lineRule="exact"/>
        <w:jc w:val="both"/>
        <w:rPr>
          <w:rFonts w:ascii="Verdana" w:hAnsi="Verdana"/>
          <w:sz w:val="18"/>
          <w:szCs w:val="18"/>
        </w:rPr>
      </w:pPr>
      <w:r w:rsidRPr="00A72222">
        <w:rPr>
          <w:rFonts w:ascii="Verdana" w:hAnsi="Verdana" w:cs="Arial"/>
          <w:b/>
          <w:bCs/>
          <w:sz w:val="18"/>
          <w:szCs w:val="18"/>
        </w:rPr>
        <w:t xml:space="preserve">6. Tajemnica przedsiębiorstwa. </w:t>
      </w:r>
      <w:r w:rsidRPr="00A72222">
        <w:rPr>
          <w:rFonts w:ascii="Verdana" w:hAnsi="Verdana"/>
          <w:sz w:val="18"/>
          <w:szCs w:val="18"/>
        </w:rPr>
        <w:t xml:space="preserve">Wszelkie informacje stanowiące tajemnicę przedsiębiorstwa w rozumieniu </w:t>
      </w:r>
      <w:bookmarkStart w:id="0" w:name="OLE_LINK1"/>
      <w:r w:rsidRPr="00A72222">
        <w:rPr>
          <w:rFonts w:ascii="Verdana" w:hAnsi="Verdana"/>
          <w:sz w:val="18"/>
          <w:szCs w:val="18"/>
        </w:rPr>
        <w:t>ustawy z dnia 16 kwietnia 1993 r. o zwalczaniu nieuczciwej konkurencji</w:t>
      </w:r>
      <w:bookmarkEnd w:id="0"/>
      <w:r w:rsidRPr="00A72222">
        <w:rPr>
          <w:rFonts w:ascii="Verdana" w:hAnsi="Verdana"/>
          <w:sz w:val="18"/>
          <w:szCs w:val="18"/>
        </w:rPr>
        <w:t xml:space="preserve"> (</w:t>
      </w:r>
      <w:proofErr w:type="spellStart"/>
      <w:r w:rsidRPr="00A72222">
        <w:rPr>
          <w:rFonts w:ascii="Verdana" w:hAnsi="Verdana"/>
          <w:sz w:val="18"/>
          <w:szCs w:val="18"/>
        </w:rPr>
        <w:t>t.j</w:t>
      </w:r>
      <w:proofErr w:type="spellEnd"/>
      <w:r w:rsidRPr="00A72222">
        <w:rPr>
          <w:rFonts w:ascii="Verdana" w:hAnsi="Verdana"/>
          <w:sz w:val="18"/>
          <w:szCs w:val="18"/>
        </w:rPr>
        <w:t xml:space="preserve">. Dz. U. z 2022 r. poz. 1233),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A72222">
        <w:rPr>
          <w:rFonts w:ascii="Verdana" w:hAnsi="Verdana"/>
          <w:sz w:val="18"/>
          <w:szCs w:val="18"/>
        </w:rPr>
        <w:t>Pzp</w:t>
      </w:r>
      <w:proofErr w:type="spellEnd"/>
      <w:r w:rsidRPr="00A72222">
        <w:rPr>
          <w:rFonts w:ascii="Verdana" w:hAnsi="Verdana"/>
          <w:sz w:val="18"/>
          <w:szCs w:val="18"/>
        </w:rPr>
        <w:t xml:space="preserve">. </w:t>
      </w:r>
    </w:p>
    <w:p w:rsidR="00F93826" w:rsidRPr="00A72222" w:rsidRDefault="00F93826" w:rsidP="00F93826">
      <w:pPr>
        <w:pStyle w:val="Bezodstpw"/>
        <w:spacing w:line="280" w:lineRule="exact"/>
        <w:jc w:val="both"/>
        <w:rPr>
          <w:rFonts w:ascii="Verdana" w:hAnsi="Verdana"/>
          <w:b/>
          <w:bCs/>
          <w:sz w:val="18"/>
          <w:szCs w:val="18"/>
        </w:rPr>
      </w:pPr>
      <w:r w:rsidRPr="00A72222">
        <w:rPr>
          <w:rFonts w:ascii="Verdana" w:hAnsi="Verdana"/>
          <w:sz w:val="18"/>
          <w:szCs w:val="18"/>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F93826" w:rsidRPr="00A72222" w:rsidRDefault="00F93826" w:rsidP="00F93826">
      <w:pPr>
        <w:pStyle w:val="Bezodstpw"/>
        <w:spacing w:line="280" w:lineRule="exact"/>
        <w:jc w:val="both"/>
        <w:rPr>
          <w:rFonts w:ascii="Verdana" w:hAnsi="Verdana"/>
          <w:sz w:val="18"/>
          <w:szCs w:val="18"/>
        </w:rPr>
      </w:pPr>
      <w:r w:rsidRPr="00A72222">
        <w:rPr>
          <w:rFonts w:ascii="Verdana" w:hAnsi="Verdana"/>
          <w:sz w:val="18"/>
          <w:szCs w:val="18"/>
        </w:rPr>
        <w:t xml:space="preserve">6.2. Zgodnie z art. 18 ust. 3 ustawy </w:t>
      </w:r>
      <w:proofErr w:type="spellStart"/>
      <w:r w:rsidRPr="00A72222">
        <w:rPr>
          <w:rFonts w:ascii="Verdana" w:hAnsi="Verdana"/>
          <w:sz w:val="18"/>
          <w:szCs w:val="18"/>
        </w:rPr>
        <w:t>Pzp</w:t>
      </w:r>
      <w:proofErr w:type="spellEnd"/>
      <w:r w:rsidRPr="00A72222">
        <w:rPr>
          <w:rFonts w:ascii="Verdana" w:hAnsi="Verdana"/>
          <w:sz w:val="18"/>
          <w:szCs w:val="18"/>
        </w:rPr>
        <w:t xml:space="preserve"> nie ujawnia się informacji stanowiących tajemnicę przedsiębiorstwa w rozumieniu przepisów o zwalczaniu nieuczciwej konkurencji, </w:t>
      </w:r>
      <w:r w:rsidRPr="00A72222">
        <w:rPr>
          <w:rFonts w:ascii="Verdana" w:hAnsi="Verdana"/>
          <w:sz w:val="18"/>
          <w:szCs w:val="18"/>
          <w:u w:val="single"/>
        </w:rPr>
        <w:t>jeżeli wykonawca wraz z przekazaniem takiej informacji, zastrzegł, że nie mogą być one udostępniane oraz wykazał, iż zastrzeżone informacje stanowią tajemnicę przedsiębiorstwa</w:t>
      </w:r>
      <w:r w:rsidRPr="00A72222">
        <w:rPr>
          <w:rFonts w:ascii="Verdana" w:hAnsi="Verdana"/>
          <w:sz w:val="18"/>
          <w:szCs w:val="18"/>
        </w:rPr>
        <w:t xml:space="preserve">. </w:t>
      </w:r>
    </w:p>
    <w:p w:rsidR="00F93826" w:rsidRPr="00A72222" w:rsidRDefault="00F93826" w:rsidP="00F93826">
      <w:pPr>
        <w:pStyle w:val="Bezodstpw"/>
        <w:spacing w:line="280" w:lineRule="exact"/>
        <w:jc w:val="both"/>
        <w:rPr>
          <w:rFonts w:ascii="Verdana" w:hAnsi="Verdana"/>
          <w:sz w:val="18"/>
          <w:szCs w:val="18"/>
        </w:rPr>
      </w:pPr>
      <w:r w:rsidRPr="00A72222">
        <w:rPr>
          <w:rFonts w:ascii="Verdana" w:hAnsi="Verdana"/>
          <w:sz w:val="18"/>
          <w:szCs w:val="18"/>
        </w:rPr>
        <w:t xml:space="preserve">6.3. Wykonawca w szczególności nie może zastrzec w ofercie informacji: </w:t>
      </w:r>
    </w:p>
    <w:p w:rsidR="00F93826" w:rsidRPr="00A72222" w:rsidRDefault="00F93826" w:rsidP="00F93826">
      <w:pPr>
        <w:pStyle w:val="Bezodstpw"/>
        <w:spacing w:line="280" w:lineRule="exact"/>
        <w:jc w:val="both"/>
        <w:rPr>
          <w:rFonts w:ascii="Verdana" w:hAnsi="Verdana"/>
          <w:sz w:val="18"/>
          <w:szCs w:val="18"/>
        </w:rPr>
      </w:pPr>
      <w:r w:rsidRPr="00A72222">
        <w:rPr>
          <w:rFonts w:ascii="Verdana" w:hAnsi="Verdana"/>
          <w:sz w:val="18"/>
          <w:szCs w:val="18"/>
        </w:rPr>
        <w:t xml:space="preserve">- przekazywanych po otwarciu ofert, o których mowa w art. 222 ust. 5 ustawy </w:t>
      </w:r>
      <w:proofErr w:type="spellStart"/>
      <w:r w:rsidRPr="00A72222">
        <w:rPr>
          <w:rFonts w:ascii="Verdana" w:hAnsi="Verdana"/>
          <w:sz w:val="18"/>
          <w:szCs w:val="18"/>
        </w:rPr>
        <w:t>Pzp</w:t>
      </w:r>
      <w:proofErr w:type="spellEnd"/>
      <w:r w:rsidRPr="00A72222">
        <w:rPr>
          <w:rFonts w:ascii="Verdana" w:hAnsi="Verdana"/>
          <w:sz w:val="18"/>
          <w:szCs w:val="18"/>
        </w:rPr>
        <w:t>,</w:t>
      </w:r>
    </w:p>
    <w:p w:rsidR="00F93826" w:rsidRPr="00A72222" w:rsidRDefault="00F93826" w:rsidP="00F93826">
      <w:pPr>
        <w:pStyle w:val="Bezodstpw"/>
        <w:spacing w:line="280" w:lineRule="exact"/>
        <w:jc w:val="both"/>
        <w:rPr>
          <w:rFonts w:ascii="Verdana" w:hAnsi="Verdana"/>
          <w:sz w:val="18"/>
          <w:szCs w:val="18"/>
        </w:rPr>
      </w:pPr>
      <w:r w:rsidRPr="00A72222">
        <w:rPr>
          <w:rFonts w:ascii="Verdana" w:hAnsi="Verdana"/>
          <w:sz w:val="18"/>
          <w:szCs w:val="18"/>
        </w:rPr>
        <w:t xml:space="preserve">-  które są jawne na mocy odrębnych przepisów, </w:t>
      </w:r>
    </w:p>
    <w:p w:rsidR="00F93826" w:rsidRPr="00A72222" w:rsidRDefault="00F93826" w:rsidP="00F93826">
      <w:pPr>
        <w:pStyle w:val="Bezodstpw"/>
        <w:spacing w:line="280" w:lineRule="exact"/>
        <w:jc w:val="both"/>
        <w:rPr>
          <w:rFonts w:ascii="Verdana" w:hAnsi="Verdana"/>
          <w:sz w:val="18"/>
          <w:szCs w:val="18"/>
        </w:rPr>
      </w:pPr>
      <w:r w:rsidRPr="00A72222">
        <w:rPr>
          <w:rFonts w:ascii="Verdana" w:hAnsi="Verdana"/>
          <w:sz w:val="18"/>
          <w:szCs w:val="18"/>
        </w:rPr>
        <w:t xml:space="preserve">-  cen jednostkowych stanowiących podstawę wyliczenia ceny oferty. </w:t>
      </w:r>
    </w:p>
    <w:p w:rsidR="00F93826" w:rsidRPr="00A72222" w:rsidRDefault="00F93826" w:rsidP="00F93826">
      <w:pPr>
        <w:pStyle w:val="Bezodstpw"/>
        <w:spacing w:line="280" w:lineRule="exact"/>
        <w:jc w:val="both"/>
        <w:rPr>
          <w:rFonts w:ascii="Verdana" w:hAnsi="Verdana"/>
          <w:sz w:val="18"/>
          <w:szCs w:val="18"/>
        </w:rPr>
      </w:pPr>
      <w:r w:rsidRPr="00A72222">
        <w:rPr>
          <w:rFonts w:ascii="Verdana" w:hAnsi="Verdana"/>
          <w:sz w:val="18"/>
          <w:szCs w:val="18"/>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informacje te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F93826" w:rsidRPr="00A72222" w:rsidRDefault="00F93826" w:rsidP="00F93826">
      <w:pPr>
        <w:pStyle w:val="Bezodstpw"/>
        <w:spacing w:line="280" w:lineRule="exact"/>
        <w:jc w:val="both"/>
        <w:rPr>
          <w:rFonts w:ascii="Verdana" w:hAnsi="Verdana"/>
          <w:sz w:val="18"/>
          <w:szCs w:val="18"/>
        </w:rPr>
      </w:pPr>
      <w:r w:rsidRPr="00A72222">
        <w:rPr>
          <w:rFonts w:ascii="Verdana" w:hAnsi="Verdana"/>
          <w:sz w:val="18"/>
          <w:szCs w:val="18"/>
        </w:rPr>
        <w:t>Zastrzeżenie informacji, które nie stanowią tajemnicy przedsiębiorstwa w rozumieniu ustawy o zwalczaniu nieuczciwej konkurencji będzie traktowane jako bezskuteczne i skutkować będzie zgodnie z uchwałą SN z dnia 20 października 2005 (sygn. III CZP 74/05) ich odtajnieniem, tj. wyłączenie zakazu ujawniania zastrzeżonych informacji.</w:t>
      </w:r>
    </w:p>
    <w:p w:rsidR="00F93826" w:rsidRPr="00A72222" w:rsidRDefault="00F93826" w:rsidP="00F93826">
      <w:pPr>
        <w:pStyle w:val="Bezodstpw"/>
        <w:spacing w:line="280" w:lineRule="exact"/>
        <w:jc w:val="both"/>
        <w:rPr>
          <w:rFonts w:ascii="Verdana" w:hAnsi="Verdana" w:cs="Calibri"/>
          <w:sz w:val="18"/>
          <w:szCs w:val="18"/>
          <w:u w:val="single"/>
        </w:rPr>
      </w:pPr>
      <w:r w:rsidRPr="00A72222">
        <w:rPr>
          <w:rFonts w:ascii="Verdana" w:hAnsi="Verdana"/>
          <w:sz w:val="18"/>
          <w:szCs w:val="18"/>
        </w:rPr>
        <w:t xml:space="preserve">6.5. Zamawiający informuje, że w przypadku kiedy Wykonawca otrzyma od niego wezwanie w trybie art. 224 ustawy </w:t>
      </w:r>
      <w:proofErr w:type="spellStart"/>
      <w:r w:rsidRPr="00A72222">
        <w:rPr>
          <w:rFonts w:ascii="Verdana" w:hAnsi="Verdana"/>
          <w:sz w:val="18"/>
          <w:szCs w:val="18"/>
        </w:rPr>
        <w:t>Pzp</w:t>
      </w:r>
      <w:proofErr w:type="spellEnd"/>
      <w:r w:rsidRPr="00A72222">
        <w:rPr>
          <w:rFonts w:ascii="Verdana" w:hAnsi="Verdana"/>
          <w:sz w:val="18"/>
          <w:szCs w:val="18"/>
        </w:rPr>
        <w:t xml:space="preserve">, a złożone przez niego wyjaśnienia i/lub dowody stanowić będą tajemnicę przedsiębiorstwa w rozumieniu ustawy o zwalczaniu nieuczciwej konkurencji, Wykonawcy będzie przysługiwało prawo zastrzeżenia ich, jako tajemnicy przedsiębiorstwa. </w:t>
      </w:r>
      <w:r w:rsidRPr="00A72222">
        <w:rPr>
          <w:rFonts w:ascii="Verdana" w:hAnsi="Verdana"/>
          <w:sz w:val="18"/>
          <w:szCs w:val="18"/>
        </w:rPr>
        <w:lastRenderedPageBreak/>
        <w:t>Przedmiotowe zastrzeżenie Zamawiający uzna za skuteczne wyłącznie w sytuacji, kiedy Wykonawca oprócz samego zastrzeżenia, jednocześnie wykaże, iż dane informacje stanowią tajemnicę przedsiębiorstwa w rozumieniu przepisów ustawy o zwalczaniu nieuczciwej konkurencji.</w:t>
      </w:r>
    </w:p>
    <w:p w:rsidR="00F93826" w:rsidRPr="00A72222" w:rsidRDefault="00F93826" w:rsidP="00F93826">
      <w:pPr>
        <w:pStyle w:val="Bezodstpw"/>
        <w:spacing w:line="280" w:lineRule="exact"/>
        <w:jc w:val="both"/>
        <w:rPr>
          <w:rFonts w:ascii="Verdana" w:hAnsi="Verdana" w:cs="Arial"/>
          <w:sz w:val="18"/>
          <w:szCs w:val="18"/>
        </w:rPr>
      </w:pPr>
      <w:r w:rsidRPr="00A72222">
        <w:rPr>
          <w:rFonts w:ascii="Verdana" w:hAnsi="Verdana"/>
          <w:sz w:val="18"/>
          <w:szCs w:val="18"/>
        </w:rPr>
        <w:t>6.6. Na Platformie, w formularzu składania oferty, znajduje się miejsce wyznaczone do dołączenia części oferty stanowiącej tajemnicę przedsiębiorstwa.</w:t>
      </w:r>
    </w:p>
    <w:p w:rsidR="00F93826" w:rsidRPr="00A72222" w:rsidRDefault="00F93826" w:rsidP="00F93826">
      <w:pPr>
        <w:pStyle w:val="Bezodstpw"/>
        <w:spacing w:line="280" w:lineRule="exact"/>
        <w:jc w:val="both"/>
        <w:rPr>
          <w:rFonts w:ascii="Verdana" w:hAnsi="Verdana"/>
          <w:b/>
          <w:bCs/>
          <w:sz w:val="18"/>
          <w:szCs w:val="18"/>
        </w:rPr>
      </w:pPr>
      <w:r w:rsidRPr="00A72222">
        <w:rPr>
          <w:rFonts w:ascii="Verdana" w:hAnsi="Verdana"/>
          <w:b/>
          <w:bCs/>
          <w:sz w:val="18"/>
          <w:szCs w:val="18"/>
        </w:rPr>
        <w:t xml:space="preserve">7. Koszty sporządzenia i dostarczenia oferty do Zamawiającego. </w:t>
      </w:r>
      <w:r w:rsidRPr="00A72222">
        <w:rPr>
          <w:rFonts w:ascii="Verdana" w:hAnsi="Verdana"/>
          <w:sz w:val="18"/>
          <w:szCs w:val="18"/>
        </w:rPr>
        <w:t xml:space="preserve">Wszelkie koszty związane z przygotowaniem oraz dostarczeniem oferty ponosi Wykonawca. </w:t>
      </w:r>
    </w:p>
    <w:p w:rsidR="00F93826" w:rsidRPr="00A72222" w:rsidRDefault="00F93826" w:rsidP="00F93826">
      <w:pPr>
        <w:pStyle w:val="Bezodstpw"/>
        <w:spacing w:line="280" w:lineRule="exact"/>
        <w:jc w:val="both"/>
        <w:rPr>
          <w:rFonts w:ascii="Verdana" w:hAnsi="Verdana"/>
          <w:b/>
          <w:bCs/>
          <w:color w:val="FF0000"/>
          <w:sz w:val="18"/>
          <w:szCs w:val="18"/>
        </w:rPr>
      </w:pPr>
      <w:r w:rsidRPr="00A72222">
        <w:rPr>
          <w:rFonts w:ascii="Verdana" w:hAnsi="Verdana"/>
          <w:b/>
          <w:bCs/>
          <w:sz w:val="18"/>
          <w:szCs w:val="18"/>
        </w:rPr>
        <w:t xml:space="preserve">8. Zmiana oferty i jej wycofanie. </w:t>
      </w:r>
      <w:r w:rsidRPr="00A72222">
        <w:rPr>
          <w:rFonts w:ascii="Verdana" w:hAnsi="Verdana" w:cs="Verdana"/>
          <w:sz w:val="18"/>
          <w:szCs w:val="18"/>
          <w:lang w:eastAsia="zh-CN"/>
        </w:rPr>
        <w:t xml:space="preserve">Wykonawca, za pośrednictwem </w:t>
      </w:r>
      <w:r w:rsidRPr="00A72222">
        <w:rPr>
          <w:rFonts w:ascii="Verdana" w:hAnsi="Verdana" w:cs="Verdana"/>
          <w:sz w:val="18"/>
          <w:szCs w:val="18"/>
          <w:u w:val="single"/>
          <w:lang w:eastAsia="zh-CN"/>
        </w:rPr>
        <w:t>platformazakupowa.pl</w:t>
      </w:r>
      <w:r w:rsidRPr="00A72222">
        <w:rPr>
          <w:rFonts w:ascii="Verdana" w:hAnsi="Verdana" w:cs="Verdana"/>
          <w:sz w:val="18"/>
          <w:szCs w:val="18"/>
          <w:lang w:eastAsia="zh-CN"/>
        </w:rPr>
        <w:t xml:space="preserve"> może przed upływem terminu do składania ofert zmienić lub wycofać ofertę. Sposób dokonywania zmiany lub wycofania oferty opisano w instrukcji zamieszczonej na stronie internetowej pod adresem:</w:t>
      </w:r>
      <w:r w:rsidRPr="00A72222">
        <w:rPr>
          <w:rFonts w:ascii="Verdana" w:hAnsi="Verdana"/>
          <w:b/>
          <w:bCs/>
          <w:color w:val="FF0000"/>
          <w:sz w:val="18"/>
          <w:szCs w:val="18"/>
        </w:rPr>
        <w:t xml:space="preserve"> </w:t>
      </w:r>
      <w:hyperlink r:id="rId34" w:history="1">
        <w:r w:rsidR="00586074" w:rsidRPr="00A72222">
          <w:rPr>
            <w:rStyle w:val="Hipercze"/>
            <w:rFonts w:ascii="Verdana" w:hAnsi="Verdana" w:cs="Verdana"/>
            <w:sz w:val="18"/>
            <w:szCs w:val="18"/>
            <w:lang w:eastAsia="zh-CN"/>
          </w:rPr>
          <w:t>https://platformazakupowa.pl/strona/45-instrukcje</w:t>
        </w:r>
      </w:hyperlink>
      <w:r w:rsidRPr="00A72222">
        <w:rPr>
          <w:rFonts w:ascii="Verdana" w:hAnsi="Verdana" w:cs="Verdana"/>
          <w:sz w:val="18"/>
          <w:szCs w:val="18"/>
          <w:lang w:eastAsia="zh-CN"/>
        </w:rPr>
        <w:t>.</w:t>
      </w:r>
    </w:p>
    <w:p w:rsidR="00FC78D4" w:rsidRPr="00A72222" w:rsidRDefault="00E24A6B" w:rsidP="001B5382">
      <w:pPr>
        <w:pStyle w:val="Bezodstpw"/>
        <w:spacing w:line="280" w:lineRule="exact"/>
        <w:jc w:val="both"/>
        <w:rPr>
          <w:rFonts w:ascii="Verdana" w:hAnsi="Verdana" w:cstheme="minorHAnsi"/>
          <w:b/>
          <w:sz w:val="18"/>
          <w:szCs w:val="18"/>
        </w:rPr>
      </w:pPr>
      <w:r w:rsidRPr="00A72222">
        <w:rPr>
          <w:rFonts w:ascii="Verdana" w:hAnsi="Verdana"/>
          <w:b/>
          <w:sz w:val="18"/>
          <w:szCs w:val="18"/>
        </w:rPr>
        <w:t>9</w:t>
      </w:r>
      <w:r w:rsidR="00FC78D4" w:rsidRPr="00A72222">
        <w:rPr>
          <w:rFonts w:ascii="Verdana" w:hAnsi="Verdana" w:cstheme="minorHAnsi"/>
          <w:b/>
          <w:sz w:val="18"/>
          <w:szCs w:val="18"/>
        </w:rPr>
        <w:t>. Zawartość oferty</w:t>
      </w:r>
    </w:p>
    <w:p w:rsidR="00FC78D4" w:rsidRPr="00A72222" w:rsidRDefault="00CB0C26" w:rsidP="001B5382">
      <w:pPr>
        <w:pStyle w:val="Bezodstpw"/>
        <w:spacing w:line="280" w:lineRule="exact"/>
        <w:jc w:val="both"/>
        <w:rPr>
          <w:rFonts w:ascii="Verdana" w:hAnsi="Verdana" w:cstheme="minorHAnsi"/>
          <w:b/>
          <w:sz w:val="18"/>
          <w:szCs w:val="18"/>
          <w:u w:val="single"/>
        </w:rPr>
      </w:pPr>
      <w:r w:rsidRPr="00A72222">
        <w:rPr>
          <w:rFonts w:ascii="Verdana" w:hAnsi="Verdana" w:cstheme="minorHAnsi"/>
          <w:b/>
          <w:sz w:val="18"/>
          <w:szCs w:val="18"/>
          <w:u w:val="single"/>
        </w:rPr>
        <w:t xml:space="preserve">DO OFERTY NALEŻY DOŁĄCZYĆ: </w:t>
      </w:r>
    </w:p>
    <w:p w:rsidR="00FC78D4" w:rsidRPr="00A72222" w:rsidRDefault="00C34662" w:rsidP="001B5382">
      <w:pPr>
        <w:pStyle w:val="Bezodstpw"/>
        <w:spacing w:line="280" w:lineRule="exact"/>
        <w:jc w:val="both"/>
        <w:rPr>
          <w:rFonts w:ascii="Verdana" w:hAnsi="Verdana" w:cstheme="minorHAnsi"/>
          <w:sz w:val="18"/>
          <w:szCs w:val="18"/>
        </w:rPr>
      </w:pPr>
      <w:r w:rsidRPr="00A72222">
        <w:rPr>
          <w:rFonts w:ascii="Verdana" w:hAnsi="Verdana" w:cstheme="minorHAnsi"/>
          <w:b/>
          <w:sz w:val="18"/>
          <w:szCs w:val="18"/>
        </w:rPr>
        <w:t xml:space="preserve">1. </w:t>
      </w:r>
      <w:r w:rsidR="009F070F" w:rsidRPr="00A72222">
        <w:rPr>
          <w:rFonts w:ascii="Verdana" w:hAnsi="Verdana" w:cstheme="minorHAnsi"/>
          <w:b/>
          <w:sz w:val="18"/>
          <w:szCs w:val="18"/>
        </w:rPr>
        <w:t>Formularz ofertowy</w:t>
      </w:r>
      <w:r w:rsidR="001839F9" w:rsidRPr="00A72222">
        <w:rPr>
          <w:rFonts w:ascii="Verdana" w:hAnsi="Verdana" w:cstheme="minorHAnsi"/>
          <w:sz w:val="18"/>
          <w:szCs w:val="18"/>
        </w:rPr>
        <w:t xml:space="preserve"> – w</w:t>
      </w:r>
      <w:r w:rsidR="001059A5" w:rsidRPr="00A72222">
        <w:rPr>
          <w:rFonts w:ascii="Verdana" w:hAnsi="Verdana" w:cstheme="minorHAnsi"/>
          <w:sz w:val="18"/>
          <w:szCs w:val="18"/>
        </w:rPr>
        <w:t xml:space="preserve">ypełniony </w:t>
      </w:r>
      <w:r w:rsidR="009F070F" w:rsidRPr="00A72222">
        <w:rPr>
          <w:rFonts w:ascii="Verdana" w:hAnsi="Verdana" w:cstheme="minorHAnsi"/>
          <w:sz w:val="18"/>
          <w:szCs w:val="18"/>
        </w:rPr>
        <w:t xml:space="preserve">i podpisany formularz ofertowy </w:t>
      </w:r>
      <w:r w:rsidR="00DC7707" w:rsidRPr="00A72222">
        <w:rPr>
          <w:rFonts w:ascii="Verdana" w:hAnsi="Verdana" w:cstheme="minorHAnsi"/>
          <w:sz w:val="18"/>
          <w:szCs w:val="18"/>
        </w:rPr>
        <w:t>(podpisany kwalifikowanym podp</w:t>
      </w:r>
      <w:r w:rsidR="00A5508D" w:rsidRPr="00A72222">
        <w:rPr>
          <w:rFonts w:ascii="Verdana" w:hAnsi="Verdana" w:cstheme="minorHAnsi"/>
          <w:sz w:val="18"/>
          <w:szCs w:val="18"/>
        </w:rPr>
        <w:t>isem elektronicznym lub podpisem</w:t>
      </w:r>
      <w:r w:rsidR="00DC7707" w:rsidRPr="00A72222">
        <w:rPr>
          <w:rFonts w:ascii="Verdana" w:hAnsi="Verdana" w:cstheme="minorHAnsi"/>
          <w:sz w:val="18"/>
          <w:szCs w:val="18"/>
        </w:rPr>
        <w:t xml:space="preserve"> zaufanym lub podpisem osobistym).</w:t>
      </w:r>
    </w:p>
    <w:p w:rsidR="00BF0E13" w:rsidRPr="00A72222" w:rsidRDefault="00FC78D4" w:rsidP="001B5382">
      <w:pPr>
        <w:pStyle w:val="Bezodstpw"/>
        <w:spacing w:line="280" w:lineRule="exact"/>
        <w:jc w:val="both"/>
        <w:rPr>
          <w:rFonts w:ascii="Verdana" w:hAnsi="Verdana" w:cstheme="minorHAnsi"/>
          <w:sz w:val="18"/>
          <w:szCs w:val="18"/>
        </w:rPr>
      </w:pPr>
      <w:r w:rsidRPr="00A72222">
        <w:rPr>
          <w:rFonts w:ascii="Verdana" w:hAnsi="Verdana" w:cstheme="minorHAnsi"/>
          <w:sz w:val="18"/>
          <w:szCs w:val="18"/>
        </w:rPr>
        <w:t>2</w:t>
      </w:r>
      <w:r w:rsidR="003055EC" w:rsidRPr="00A72222">
        <w:rPr>
          <w:rFonts w:ascii="Verdana" w:hAnsi="Verdana" w:cstheme="minorHAnsi"/>
          <w:sz w:val="18"/>
          <w:szCs w:val="18"/>
        </w:rPr>
        <w:t>.</w:t>
      </w:r>
      <w:r w:rsidR="00891C14" w:rsidRPr="00A72222">
        <w:rPr>
          <w:rFonts w:ascii="Verdana" w:hAnsi="Verdana" w:cstheme="minorHAnsi"/>
          <w:sz w:val="18"/>
          <w:szCs w:val="18"/>
        </w:rPr>
        <w:t xml:space="preserve"> </w:t>
      </w:r>
      <w:r w:rsidRPr="00A72222">
        <w:rPr>
          <w:rFonts w:ascii="Verdana" w:hAnsi="Verdana" w:cstheme="minorHAnsi"/>
          <w:b/>
          <w:sz w:val="18"/>
          <w:szCs w:val="18"/>
        </w:rPr>
        <w:t>Oświadczenie Wykonawcy o niepodleganiu wykluczeniu z postępowania</w:t>
      </w:r>
      <w:r w:rsidR="00885EC8" w:rsidRPr="00A72222">
        <w:rPr>
          <w:rFonts w:ascii="Verdana" w:hAnsi="Verdana" w:cstheme="minorHAnsi"/>
          <w:b/>
          <w:sz w:val="18"/>
          <w:szCs w:val="18"/>
        </w:rPr>
        <w:t>, o k</w:t>
      </w:r>
      <w:r w:rsidR="00943752" w:rsidRPr="00A72222">
        <w:rPr>
          <w:rFonts w:ascii="Verdana" w:hAnsi="Verdana" w:cstheme="minorHAnsi"/>
          <w:b/>
          <w:sz w:val="18"/>
          <w:szCs w:val="18"/>
        </w:rPr>
        <w:t>tórym mo</w:t>
      </w:r>
      <w:r w:rsidR="00470619" w:rsidRPr="00A72222">
        <w:rPr>
          <w:rFonts w:ascii="Verdana" w:hAnsi="Verdana" w:cstheme="minorHAnsi"/>
          <w:b/>
          <w:sz w:val="18"/>
          <w:szCs w:val="18"/>
        </w:rPr>
        <w:t xml:space="preserve">wa w art. 125 ustawy </w:t>
      </w:r>
      <w:proofErr w:type="spellStart"/>
      <w:r w:rsidR="00470619" w:rsidRPr="00A72222">
        <w:rPr>
          <w:rFonts w:ascii="Verdana" w:hAnsi="Verdana" w:cstheme="minorHAnsi"/>
          <w:b/>
          <w:sz w:val="18"/>
          <w:szCs w:val="18"/>
        </w:rPr>
        <w:t>Pzp</w:t>
      </w:r>
      <w:proofErr w:type="spellEnd"/>
      <w:r w:rsidR="00885EC8" w:rsidRPr="00A72222">
        <w:rPr>
          <w:rFonts w:ascii="Verdana" w:hAnsi="Verdana" w:cstheme="minorHAnsi"/>
          <w:b/>
          <w:sz w:val="18"/>
          <w:szCs w:val="18"/>
        </w:rPr>
        <w:t xml:space="preserve">, </w:t>
      </w:r>
      <w:r w:rsidR="00F178AA" w:rsidRPr="00A72222">
        <w:rPr>
          <w:rFonts w:ascii="Verdana" w:hAnsi="Verdana" w:cstheme="minorHAnsi"/>
          <w:b/>
          <w:sz w:val="18"/>
          <w:szCs w:val="18"/>
        </w:rPr>
        <w:t>ak</w:t>
      </w:r>
      <w:r w:rsidR="00885EC8" w:rsidRPr="00A72222">
        <w:rPr>
          <w:rFonts w:ascii="Verdana" w:hAnsi="Verdana" w:cstheme="minorHAnsi"/>
          <w:b/>
          <w:sz w:val="18"/>
          <w:szCs w:val="18"/>
        </w:rPr>
        <w:t>tualne na dzień składania ofert</w:t>
      </w:r>
      <w:r w:rsidR="001839F9" w:rsidRPr="00A72222">
        <w:rPr>
          <w:rFonts w:ascii="Verdana" w:hAnsi="Verdana" w:cstheme="minorHAnsi"/>
          <w:sz w:val="18"/>
          <w:szCs w:val="18"/>
        </w:rPr>
        <w:t xml:space="preserve"> – </w:t>
      </w:r>
      <w:r w:rsidRPr="00A72222">
        <w:rPr>
          <w:rFonts w:ascii="Verdana" w:hAnsi="Verdana" w:cstheme="minorHAnsi"/>
          <w:sz w:val="18"/>
          <w:szCs w:val="18"/>
        </w:rPr>
        <w:t>wzór oświadcze</w:t>
      </w:r>
      <w:r w:rsidR="00EA2C47" w:rsidRPr="00A72222">
        <w:rPr>
          <w:rFonts w:ascii="Verdana" w:hAnsi="Verdana" w:cstheme="minorHAnsi"/>
          <w:sz w:val="18"/>
          <w:szCs w:val="18"/>
        </w:rPr>
        <w:t>nia stanowi z</w:t>
      </w:r>
      <w:r w:rsidRPr="00A72222">
        <w:rPr>
          <w:rFonts w:ascii="Verdana" w:hAnsi="Verdana" w:cstheme="minorHAnsi"/>
          <w:sz w:val="18"/>
          <w:szCs w:val="18"/>
        </w:rPr>
        <w:t xml:space="preserve">ałącznik nr </w:t>
      </w:r>
      <w:r w:rsidR="00364317" w:rsidRPr="00A72222">
        <w:rPr>
          <w:rFonts w:ascii="Verdana" w:hAnsi="Verdana" w:cstheme="minorHAnsi"/>
          <w:sz w:val="18"/>
          <w:szCs w:val="18"/>
        </w:rPr>
        <w:t>3</w:t>
      </w:r>
      <w:r w:rsidR="001839F9" w:rsidRPr="00A72222">
        <w:rPr>
          <w:rFonts w:ascii="Verdana" w:hAnsi="Verdana" w:cstheme="minorHAnsi"/>
          <w:sz w:val="18"/>
          <w:szCs w:val="18"/>
        </w:rPr>
        <w:t xml:space="preserve"> do SWZ </w:t>
      </w:r>
      <w:r w:rsidR="00BA042A" w:rsidRPr="00A72222">
        <w:rPr>
          <w:rFonts w:ascii="Verdana" w:hAnsi="Verdana" w:cstheme="minorHAnsi"/>
          <w:sz w:val="18"/>
          <w:szCs w:val="18"/>
        </w:rPr>
        <w:t>(</w:t>
      </w:r>
      <w:r w:rsidR="0046689A" w:rsidRPr="00A72222">
        <w:rPr>
          <w:rFonts w:ascii="Verdana" w:hAnsi="Verdana" w:cstheme="minorHAnsi"/>
          <w:sz w:val="18"/>
          <w:szCs w:val="18"/>
        </w:rPr>
        <w:t>podpisane</w:t>
      </w:r>
      <w:r w:rsidRPr="00A72222">
        <w:rPr>
          <w:rFonts w:ascii="Verdana" w:hAnsi="Verdana" w:cstheme="minorHAnsi"/>
          <w:sz w:val="18"/>
          <w:szCs w:val="18"/>
        </w:rPr>
        <w:t xml:space="preserve"> kwalifikowanym podp</w:t>
      </w:r>
      <w:r w:rsidR="00A5508D" w:rsidRPr="00A72222">
        <w:rPr>
          <w:rFonts w:ascii="Verdana" w:hAnsi="Verdana" w:cstheme="minorHAnsi"/>
          <w:sz w:val="18"/>
          <w:szCs w:val="18"/>
        </w:rPr>
        <w:t>isem elektronicznym lub podpisem</w:t>
      </w:r>
      <w:r w:rsidRPr="00A72222">
        <w:rPr>
          <w:rFonts w:ascii="Verdana" w:hAnsi="Verdana" w:cstheme="minorHAnsi"/>
          <w:sz w:val="18"/>
          <w:szCs w:val="18"/>
        </w:rPr>
        <w:t xml:space="preserve"> za</w:t>
      </w:r>
      <w:r w:rsidR="000C53B3" w:rsidRPr="00A72222">
        <w:rPr>
          <w:rFonts w:ascii="Verdana" w:hAnsi="Verdana" w:cstheme="minorHAnsi"/>
          <w:sz w:val="18"/>
          <w:szCs w:val="18"/>
        </w:rPr>
        <w:t>ufanym lub podpisem</w:t>
      </w:r>
      <w:r w:rsidR="001839F9" w:rsidRPr="00A72222">
        <w:rPr>
          <w:rFonts w:ascii="Verdana" w:hAnsi="Verdana" w:cstheme="minorHAnsi"/>
          <w:sz w:val="18"/>
          <w:szCs w:val="18"/>
        </w:rPr>
        <w:t xml:space="preserve"> osobistym</w:t>
      </w:r>
      <w:r w:rsidR="00BA042A" w:rsidRPr="00A72222">
        <w:rPr>
          <w:rFonts w:ascii="Verdana" w:hAnsi="Verdana" w:cstheme="minorHAnsi"/>
          <w:sz w:val="18"/>
          <w:szCs w:val="18"/>
        </w:rPr>
        <w:t>)</w:t>
      </w:r>
      <w:r w:rsidR="000C53B3" w:rsidRPr="00A72222">
        <w:rPr>
          <w:rFonts w:ascii="Verdana" w:hAnsi="Verdana" w:cstheme="minorHAnsi"/>
          <w:sz w:val="18"/>
          <w:szCs w:val="18"/>
        </w:rPr>
        <w:t>.</w:t>
      </w:r>
    </w:p>
    <w:p w:rsidR="00AE4592" w:rsidRPr="00A72222" w:rsidRDefault="002B7E89" w:rsidP="001B5382">
      <w:pPr>
        <w:pStyle w:val="Bezodstpw"/>
        <w:spacing w:line="280" w:lineRule="exact"/>
        <w:jc w:val="both"/>
        <w:rPr>
          <w:rFonts w:ascii="Verdana" w:hAnsi="Verdana" w:cstheme="minorHAnsi"/>
          <w:sz w:val="18"/>
          <w:szCs w:val="18"/>
        </w:rPr>
      </w:pPr>
      <w:r w:rsidRPr="00A72222">
        <w:rPr>
          <w:rFonts w:ascii="Verdana" w:eastAsia="Times New Roman" w:hAnsi="Verdana" w:cstheme="minorHAnsi"/>
          <w:sz w:val="18"/>
          <w:szCs w:val="18"/>
        </w:rPr>
        <w:t>3</w:t>
      </w:r>
      <w:r w:rsidR="007E038D" w:rsidRPr="00A72222">
        <w:rPr>
          <w:rFonts w:ascii="Verdana" w:eastAsia="Times New Roman" w:hAnsi="Verdana" w:cstheme="minorHAnsi"/>
          <w:sz w:val="18"/>
          <w:szCs w:val="18"/>
        </w:rPr>
        <w:t>.</w:t>
      </w:r>
      <w:r w:rsidR="00170DD2" w:rsidRPr="00A72222">
        <w:rPr>
          <w:rFonts w:ascii="Verdana" w:eastAsia="Times New Roman" w:hAnsi="Verdana" w:cstheme="minorHAnsi"/>
          <w:sz w:val="18"/>
          <w:szCs w:val="18"/>
        </w:rPr>
        <w:t xml:space="preserve"> </w:t>
      </w:r>
      <w:r w:rsidR="0071439C" w:rsidRPr="00A72222">
        <w:rPr>
          <w:rFonts w:ascii="Verdana" w:eastAsia="Times New Roman" w:hAnsi="Verdana" w:cstheme="minorHAnsi"/>
          <w:sz w:val="18"/>
          <w:szCs w:val="18"/>
        </w:rPr>
        <w:t xml:space="preserve">W przypadku </w:t>
      </w:r>
      <w:r w:rsidR="0071439C" w:rsidRPr="00A72222">
        <w:rPr>
          <w:rFonts w:ascii="Verdana" w:eastAsia="Times New Roman" w:hAnsi="Verdana" w:cstheme="minorHAnsi"/>
          <w:b/>
          <w:sz w:val="18"/>
          <w:szCs w:val="18"/>
        </w:rPr>
        <w:t>Wykonawców wspólnie ubiegających</w:t>
      </w:r>
      <w:r w:rsidR="0071439C" w:rsidRPr="00A72222">
        <w:rPr>
          <w:rFonts w:ascii="Verdana" w:eastAsia="Times New Roman" w:hAnsi="Verdana" w:cstheme="minorHAnsi"/>
          <w:sz w:val="18"/>
          <w:szCs w:val="18"/>
        </w:rPr>
        <w:t xml:space="preserve"> się o udzielenie zamówienia</w:t>
      </w:r>
      <w:r w:rsidR="00F148DB" w:rsidRPr="00A72222">
        <w:rPr>
          <w:rFonts w:ascii="Verdana" w:eastAsia="Times New Roman" w:hAnsi="Verdana" w:cstheme="minorHAnsi"/>
          <w:sz w:val="18"/>
          <w:szCs w:val="18"/>
        </w:rPr>
        <w:t xml:space="preserve"> </w:t>
      </w:r>
      <w:r w:rsidR="00544F75" w:rsidRPr="00A72222">
        <w:rPr>
          <w:rFonts w:ascii="Verdana" w:hAnsi="Verdana" w:cstheme="minorHAnsi"/>
          <w:sz w:val="18"/>
          <w:szCs w:val="18"/>
        </w:rPr>
        <w:t>(dotyczy to również wykonawców prowadzących działalność gospodarczą w formie spółki cywilnej)</w:t>
      </w:r>
      <w:r w:rsidR="0071439C" w:rsidRPr="00A72222">
        <w:rPr>
          <w:rFonts w:ascii="Verdana" w:eastAsia="Times New Roman" w:hAnsi="Verdana" w:cstheme="minorHAnsi"/>
          <w:sz w:val="18"/>
          <w:szCs w:val="18"/>
        </w:rPr>
        <w:t>, o</w:t>
      </w:r>
      <w:r w:rsidR="00BA042A" w:rsidRPr="00A72222">
        <w:rPr>
          <w:rFonts w:ascii="Verdana" w:eastAsia="Times New Roman" w:hAnsi="Verdana" w:cstheme="minorHAnsi"/>
          <w:sz w:val="18"/>
          <w:szCs w:val="18"/>
        </w:rPr>
        <w:t>świadczenie stanowiące</w:t>
      </w:r>
      <w:r w:rsidR="00F148DB" w:rsidRPr="00A72222">
        <w:rPr>
          <w:rFonts w:ascii="Verdana" w:eastAsia="Times New Roman" w:hAnsi="Verdana" w:cstheme="minorHAnsi"/>
          <w:sz w:val="18"/>
          <w:szCs w:val="18"/>
        </w:rPr>
        <w:t xml:space="preserve"> zał</w:t>
      </w:r>
      <w:r w:rsidR="00BA042A" w:rsidRPr="00A72222">
        <w:rPr>
          <w:rFonts w:ascii="Verdana" w:eastAsia="Times New Roman" w:hAnsi="Verdana" w:cstheme="minorHAnsi"/>
          <w:sz w:val="18"/>
          <w:szCs w:val="18"/>
        </w:rPr>
        <w:t>ącznik</w:t>
      </w:r>
      <w:r w:rsidR="00F148DB" w:rsidRPr="00A72222">
        <w:rPr>
          <w:rFonts w:ascii="Verdana" w:eastAsia="Times New Roman" w:hAnsi="Verdana" w:cstheme="minorHAnsi"/>
          <w:sz w:val="18"/>
          <w:szCs w:val="18"/>
        </w:rPr>
        <w:t xml:space="preserve"> </w:t>
      </w:r>
      <w:r w:rsidR="006E6D3A" w:rsidRPr="00A72222">
        <w:rPr>
          <w:rFonts w:ascii="Verdana" w:eastAsia="Times New Roman" w:hAnsi="Verdana" w:cstheme="minorHAnsi"/>
          <w:sz w:val="18"/>
          <w:szCs w:val="18"/>
        </w:rPr>
        <w:t>nr 3</w:t>
      </w:r>
      <w:r w:rsidR="00487E20" w:rsidRPr="00A72222">
        <w:rPr>
          <w:rFonts w:ascii="Verdana" w:eastAsia="Times New Roman" w:hAnsi="Verdana" w:cstheme="minorHAnsi"/>
          <w:sz w:val="18"/>
          <w:szCs w:val="18"/>
        </w:rPr>
        <w:t xml:space="preserve"> </w:t>
      </w:r>
      <w:r w:rsidR="0071439C" w:rsidRPr="00A72222">
        <w:rPr>
          <w:rFonts w:ascii="Verdana" w:eastAsia="Times New Roman" w:hAnsi="Verdana" w:cstheme="minorHAnsi"/>
          <w:sz w:val="18"/>
          <w:szCs w:val="18"/>
        </w:rPr>
        <w:t>do SWZ, składa każdy z Wykonawców. Oświadczenia te potwierdzają brak podstaw wykluczeni</w:t>
      </w:r>
      <w:r w:rsidR="004D3C2B" w:rsidRPr="00A72222">
        <w:rPr>
          <w:rFonts w:ascii="Verdana" w:eastAsia="Times New Roman" w:hAnsi="Verdana" w:cstheme="minorHAnsi"/>
          <w:sz w:val="18"/>
          <w:szCs w:val="18"/>
        </w:rPr>
        <w:t xml:space="preserve">a </w:t>
      </w:r>
      <w:r w:rsidR="0058043F" w:rsidRPr="00A72222">
        <w:rPr>
          <w:rFonts w:ascii="Verdana" w:eastAsia="Times New Roman" w:hAnsi="Verdana" w:cstheme="minorHAnsi"/>
          <w:sz w:val="18"/>
          <w:szCs w:val="18"/>
        </w:rPr>
        <w:t>w zakresie, w jakim każdy z W</w:t>
      </w:r>
      <w:r w:rsidR="0071439C" w:rsidRPr="00A72222">
        <w:rPr>
          <w:rFonts w:ascii="Verdana" w:eastAsia="Times New Roman" w:hAnsi="Verdana" w:cstheme="minorHAnsi"/>
          <w:sz w:val="18"/>
          <w:szCs w:val="18"/>
        </w:rPr>
        <w:t xml:space="preserve">ykonawców wykazuje spełnianie </w:t>
      </w:r>
      <w:r w:rsidR="00AE4592" w:rsidRPr="00A72222">
        <w:rPr>
          <w:rFonts w:ascii="Verdana" w:eastAsia="Times New Roman" w:hAnsi="Verdana" w:cstheme="minorHAnsi"/>
          <w:sz w:val="18"/>
          <w:szCs w:val="18"/>
        </w:rPr>
        <w:t>warunków udziału w postępowaniu</w:t>
      </w:r>
      <w:r w:rsidR="004D3C2B" w:rsidRPr="00A72222">
        <w:rPr>
          <w:rFonts w:ascii="Verdana" w:eastAsia="Times New Roman" w:hAnsi="Verdana" w:cstheme="minorHAnsi"/>
          <w:sz w:val="18"/>
          <w:szCs w:val="18"/>
        </w:rPr>
        <w:t xml:space="preserve"> – brak podstaw do wykluczenia</w:t>
      </w:r>
      <w:r w:rsidR="00AE4592" w:rsidRPr="00A72222">
        <w:rPr>
          <w:rFonts w:ascii="Verdana" w:eastAsia="Times New Roman" w:hAnsi="Verdana" w:cstheme="minorHAnsi"/>
          <w:sz w:val="18"/>
          <w:szCs w:val="18"/>
        </w:rPr>
        <w:t xml:space="preserve"> </w:t>
      </w:r>
      <w:r w:rsidR="0046689A" w:rsidRPr="00A72222">
        <w:rPr>
          <w:rFonts w:ascii="Verdana" w:hAnsi="Verdana" w:cstheme="minorHAnsi"/>
          <w:sz w:val="18"/>
          <w:szCs w:val="18"/>
        </w:rPr>
        <w:t>(podpisane</w:t>
      </w:r>
      <w:r w:rsidR="00AE4592" w:rsidRPr="00A72222">
        <w:rPr>
          <w:rFonts w:ascii="Verdana" w:hAnsi="Verdana" w:cstheme="minorHAnsi"/>
          <w:sz w:val="18"/>
          <w:szCs w:val="18"/>
        </w:rPr>
        <w:t xml:space="preserve"> kwalifikowanym podp</w:t>
      </w:r>
      <w:r w:rsidR="00A5508D" w:rsidRPr="00A72222">
        <w:rPr>
          <w:rFonts w:ascii="Verdana" w:hAnsi="Verdana" w:cstheme="minorHAnsi"/>
          <w:sz w:val="18"/>
          <w:szCs w:val="18"/>
        </w:rPr>
        <w:t>isem elektronicznym lub podpisem</w:t>
      </w:r>
      <w:r w:rsidR="00AE4592" w:rsidRPr="00A72222">
        <w:rPr>
          <w:rFonts w:ascii="Verdana" w:hAnsi="Verdana" w:cstheme="minorHAnsi"/>
          <w:sz w:val="18"/>
          <w:szCs w:val="18"/>
        </w:rPr>
        <w:t xml:space="preserve"> zaufanym lub podpisem osobistym).</w:t>
      </w:r>
    </w:p>
    <w:p w:rsidR="007F21D4" w:rsidRPr="00A72222" w:rsidRDefault="002B7E89" w:rsidP="001B5382">
      <w:pPr>
        <w:pStyle w:val="Bezodstpw"/>
        <w:spacing w:line="280" w:lineRule="exact"/>
        <w:jc w:val="both"/>
        <w:rPr>
          <w:rFonts w:ascii="Verdana" w:hAnsi="Verdana" w:cstheme="minorHAnsi"/>
          <w:color w:val="FF0000"/>
          <w:sz w:val="18"/>
          <w:szCs w:val="18"/>
        </w:rPr>
      </w:pPr>
      <w:r w:rsidRPr="00A72222">
        <w:rPr>
          <w:rFonts w:ascii="Verdana" w:hAnsi="Verdana" w:cstheme="minorHAnsi"/>
          <w:sz w:val="18"/>
          <w:szCs w:val="18"/>
        </w:rPr>
        <w:t>4</w:t>
      </w:r>
      <w:r w:rsidR="007F21D4" w:rsidRPr="00A72222">
        <w:rPr>
          <w:rFonts w:ascii="Verdana" w:hAnsi="Verdana" w:cstheme="minorHAnsi"/>
          <w:sz w:val="18"/>
          <w:szCs w:val="18"/>
        </w:rPr>
        <w:t>.</w:t>
      </w:r>
      <w:r w:rsidR="00170DD2" w:rsidRPr="00A72222">
        <w:rPr>
          <w:rFonts w:ascii="Verdana" w:hAnsi="Verdana" w:cstheme="minorHAnsi"/>
          <w:sz w:val="18"/>
          <w:szCs w:val="18"/>
        </w:rPr>
        <w:t xml:space="preserve"> </w:t>
      </w:r>
      <w:r w:rsidR="007F21D4" w:rsidRPr="00A72222">
        <w:rPr>
          <w:rFonts w:ascii="Verdana" w:hAnsi="Verdana" w:cstheme="minorHAnsi"/>
          <w:b/>
          <w:sz w:val="18"/>
          <w:szCs w:val="18"/>
        </w:rPr>
        <w:t>Pełnomocnictwo</w:t>
      </w:r>
      <w:r w:rsidR="001839F9" w:rsidRPr="00A72222">
        <w:rPr>
          <w:rFonts w:ascii="Verdana" w:hAnsi="Verdana" w:cstheme="minorHAnsi"/>
          <w:b/>
          <w:sz w:val="18"/>
          <w:szCs w:val="18"/>
        </w:rPr>
        <w:t xml:space="preserve"> </w:t>
      </w:r>
      <w:r w:rsidR="007F21D4" w:rsidRPr="00A72222">
        <w:rPr>
          <w:rFonts w:ascii="Verdana" w:hAnsi="Verdana" w:cstheme="minorHAnsi"/>
          <w:b/>
          <w:sz w:val="18"/>
          <w:szCs w:val="18"/>
        </w:rPr>
        <w:t>upoważniające do złożenia oferty</w:t>
      </w:r>
      <w:r w:rsidR="007F21D4" w:rsidRPr="00A72222">
        <w:rPr>
          <w:rFonts w:ascii="Verdana" w:hAnsi="Verdana" w:cstheme="minorHAnsi"/>
          <w:sz w:val="18"/>
          <w:szCs w:val="18"/>
        </w:rPr>
        <w:t xml:space="preserve"> - o ile ofertę składa pełnomocnik (podpisane zgodnie z informacją zawartą w </w:t>
      </w:r>
      <w:r w:rsidR="005653C4" w:rsidRPr="00A72222">
        <w:rPr>
          <w:rFonts w:ascii="Verdana" w:hAnsi="Verdana" w:cstheme="minorHAnsi"/>
          <w:sz w:val="18"/>
          <w:szCs w:val="18"/>
        </w:rPr>
        <w:t xml:space="preserve">ust. 5 </w:t>
      </w:r>
      <w:proofErr w:type="spellStart"/>
      <w:r w:rsidR="007F21D4" w:rsidRPr="00A72222">
        <w:rPr>
          <w:rFonts w:ascii="Verdana" w:hAnsi="Verdana" w:cstheme="minorHAnsi"/>
          <w:sz w:val="18"/>
          <w:szCs w:val="18"/>
        </w:rPr>
        <w:t>pkt</w:t>
      </w:r>
      <w:proofErr w:type="spellEnd"/>
      <w:r w:rsidR="007F21D4" w:rsidRPr="00A72222">
        <w:rPr>
          <w:rFonts w:ascii="Verdana" w:hAnsi="Verdana" w:cstheme="minorHAnsi"/>
          <w:sz w:val="18"/>
          <w:szCs w:val="18"/>
        </w:rPr>
        <w:t xml:space="preserve"> 5.2.</w:t>
      </w:r>
      <w:r w:rsidR="005653C4" w:rsidRPr="00A72222">
        <w:rPr>
          <w:rFonts w:ascii="Verdana" w:hAnsi="Verdana" w:cstheme="minorHAnsi"/>
          <w:sz w:val="18"/>
          <w:szCs w:val="18"/>
        </w:rPr>
        <w:t xml:space="preserve"> powyżej</w:t>
      </w:r>
      <w:r w:rsidR="007F21D4" w:rsidRPr="00A72222">
        <w:rPr>
          <w:rFonts w:ascii="Verdana" w:hAnsi="Verdana" w:cstheme="minorHAnsi"/>
          <w:sz w:val="18"/>
          <w:szCs w:val="18"/>
        </w:rPr>
        <w:t>).</w:t>
      </w:r>
    </w:p>
    <w:p w:rsidR="00F8453D" w:rsidRPr="00A72222" w:rsidRDefault="002B7E89" w:rsidP="001B5382">
      <w:pPr>
        <w:pStyle w:val="Bezodstpw"/>
        <w:spacing w:line="280" w:lineRule="exact"/>
        <w:jc w:val="both"/>
        <w:rPr>
          <w:rFonts w:ascii="Verdana" w:hAnsi="Verdana" w:cstheme="minorHAnsi"/>
          <w:sz w:val="18"/>
          <w:szCs w:val="18"/>
        </w:rPr>
      </w:pPr>
      <w:r w:rsidRPr="00A72222">
        <w:rPr>
          <w:rFonts w:ascii="Verdana" w:hAnsi="Verdana" w:cstheme="minorHAnsi"/>
          <w:sz w:val="18"/>
          <w:szCs w:val="18"/>
        </w:rPr>
        <w:t>5</w:t>
      </w:r>
      <w:r w:rsidR="000367F0" w:rsidRPr="00A72222">
        <w:rPr>
          <w:rFonts w:ascii="Verdana" w:hAnsi="Verdana" w:cstheme="minorHAnsi"/>
          <w:sz w:val="18"/>
          <w:szCs w:val="18"/>
        </w:rPr>
        <w:t xml:space="preserve">. </w:t>
      </w:r>
      <w:r w:rsidR="007F21D4" w:rsidRPr="00A72222">
        <w:rPr>
          <w:rFonts w:ascii="Verdana" w:hAnsi="Verdana" w:cstheme="minorHAnsi"/>
          <w:b/>
          <w:sz w:val="18"/>
          <w:szCs w:val="18"/>
        </w:rPr>
        <w:t>Pełnomocnictwo dla pełnomocnika do reprezentowania w postępowaniu Wykonawców wspólnie ubiegających się o udzielenie zamówienia</w:t>
      </w:r>
      <w:r w:rsidR="007F21D4" w:rsidRPr="00A72222">
        <w:rPr>
          <w:rFonts w:ascii="Verdana" w:hAnsi="Verdana" w:cstheme="minorHAnsi"/>
          <w:sz w:val="18"/>
          <w:szCs w:val="18"/>
        </w:rPr>
        <w:t xml:space="preserve"> - dotyczy ofert składanych przez Wykonawców wspólnie ubiegających się o udzielenie zamówienia (podpisane zg</w:t>
      </w:r>
      <w:r w:rsidR="0058043F" w:rsidRPr="00A72222">
        <w:rPr>
          <w:rFonts w:ascii="Verdana" w:hAnsi="Verdana" w:cstheme="minorHAnsi"/>
          <w:sz w:val="18"/>
          <w:szCs w:val="18"/>
        </w:rPr>
        <w:t>odnie z informacją zawartą w ust.</w:t>
      </w:r>
      <w:r w:rsidR="005653C4" w:rsidRPr="00A72222">
        <w:rPr>
          <w:rFonts w:ascii="Verdana" w:hAnsi="Verdana" w:cstheme="minorHAnsi"/>
          <w:sz w:val="18"/>
          <w:szCs w:val="18"/>
        </w:rPr>
        <w:t xml:space="preserve"> </w:t>
      </w:r>
      <w:r w:rsidR="0058043F" w:rsidRPr="00A72222">
        <w:rPr>
          <w:rFonts w:ascii="Verdana" w:hAnsi="Verdana" w:cstheme="minorHAnsi"/>
          <w:sz w:val="18"/>
          <w:szCs w:val="18"/>
        </w:rPr>
        <w:t xml:space="preserve">5 </w:t>
      </w:r>
      <w:proofErr w:type="spellStart"/>
      <w:r w:rsidR="0058043F" w:rsidRPr="00A72222">
        <w:rPr>
          <w:rFonts w:ascii="Verdana" w:hAnsi="Verdana" w:cstheme="minorHAnsi"/>
          <w:sz w:val="18"/>
          <w:szCs w:val="18"/>
        </w:rPr>
        <w:t>pkt</w:t>
      </w:r>
      <w:proofErr w:type="spellEnd"/>
      <w:r w:rsidR="007F21D4" w:rsidRPr="00A72222">
        <w:rPr>
          <w:rFonts w:ascii="Verdana" w:hAnsi="Verdana" w:cstheme="minorHAnsi"/>
          <w:sz w:val="18"/>
          <w:szCs w:val="18"/>
        </w:rPr>
        <w:t xml:space="preserve"> 5.2.</w:t>
      </w:r>
      <w:r w:rsidR="0058043F" w:rsidRPr="00A72222">
        <w:rPr>
          <w:rFonts w:ascii="Verdana" w:hAnsi="Verdana" w:cstheme="minorHAnsi"/>
          <w:sz w:val="18"/>
          <w:szCs w:val="18"/>
        </w:rPr>
        <w:t xml:space="preserve"> powyżej</w:t>
      </w:r>
      <w:r w:rsidR="007F21D4" w:rsidRPr="00A72222">
        <w:rPr>
          <w:rFonts w:ascii="Verdana" w:hAnsi="Verdana" w:cstheme="minorHAnsi"/>
          <w:sz w:val="18"/>
          <w:szCs w:val="18"/>
        </w:rPr>
        <w:t>).</w:t>
      </w:r>
    </w:p>
    <w:p w:rsidR="007F21D4" w:rsidRPr="00A72222" w:rsidRDefault="002B7E89" w:rsidP="001B5382">
      <w:pPr>
        <w:pStyle w:val="Bezodstpw"/>
        <w:spacing w:line="280" w:lineRule="exact"/>
        <w:jc w:val="both"/>
        <w:rPr>
          <w:rFonts w:ascii="Verdana" w:hAnsi="Verdana" w:cstheme="minorHAnsi"/>
          <w:sz w:val="18"/>
          <w:szCs w:val="18"/>
        </w:rPr>
      </w:pPr>
      <w:r w:rsidRPr="00A72222">
        <w:rPr>
          <w:rFonts w:ascii="Verdana" w:hAnsi="Verdana" w:cstheme="minorHAnsi"/>
          <w:sz w:val="18"/>
          <w:szCs w:val="18"/>
        </w:rPr>
        <w:t>6</w:t>
      </w:r>
      <w:r w:rsidR="007F21D4" w:rsidRPr="00A72222">
        <w:rPr>
          <w:rFonts w:ascii="Verdana" w:hAnsi="Verdana" w:cstheme="minorHAnsi"/>
          <w:sz w:val="18"/>
          <w:szCs w:val="18"/>
        </w:rPr>
        <w:t xml:space="preserve">. Ofertę, oświadczenia zaleca się sporządzić na drukach stanowiących załączniki do SWZ. </w:t>
      </w:r>
    </w:p>
    <w:p w:rsidR="007F21D4" w:rsidRPr="00A72222" w:rsidRDefault="002B7E89" w:rsidP="001B5382">
      <w:pPr>
        <w:pStyle w:val="Bezodstpw"/>
        <w:spacing w:line="280" w:lineRule="exact"/>
        <w:jc w:val="both"/>
        <w:rPr>
          <w:rFonts w:ascii="Verdana" w:hAnsi="Verdana" w:cstheme="minorHAnsi"/>
          <w:b/>
          <w:sz w:val="18"/>
          <w:szCs w:val="18"/>
        </w:rPr>
      </w:pPr>
      <w:r w:rsidRPr="00A72222">
        <w:rPr>
          <w:rFonts w:ascii="Verdana" w:hAnsi="Verdana" w:cstheme="minorHAnsi"/>
          <w:b/>
          <w:sz w:val="18"/>
          <w:szCs w:val="18"/>
        </w:rPr>
        <w:t>7</w:t>
      </w:r>
      <w:r w:rsidR="007F21D4" w:rsidRPr="00A72222">
        <w:rPr>
          <w:rFonts w:ascii="Verdana" w:hAnsi="Verdana" w:cstheme="minorHAnsi"/>
          <w:b/>
          <w:sz w:val="18"/>
          <w:szCs w:val="18"/>
        </w:rPr>
        <w:t>. Oferta oraz oświadczenia muszą być złożone w oryginale.</w:t>
      </w:r>
    </w:p>
    <w:p w:rsidR="00713725" w:rsidRPr="006E2848" w:rsidRDefault="00713725" w:rsidP="001B5382">
      <w:pPr>
        <w:pStyle w:val="Bezodstpw"/>
        <w:spacing w:line="280" w:lineRule="exact"/>
        <w:jc w:val="both"/>
        <w:rPr>
          <w:rFonts w:ascii="Verdana" w:hAnsi="Verdana"/>
          <w:sz w:val="20"/>
          <w:szCs w:val="20"/>
        </w:rPr>
      </w:pPr>
    </w:p>
    <w:p w:rsidR="00713725" w:rsidRPr="006E2848" w:rsidRDefault="000B548D" w:rsidP="001B538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80" w:lineRule="exact"/>
        <w:jc w:val="both"/>
        <w:rPr>
          <w:rFonts w:ascii="Verdana" w:hAnsi="Verdana"/>
          <w:sz w:val="20"/>
          <w:szCs w:val="20"/>
        </w:rPr>
      </w:pPr>
      <w:r w:rsidRPr="006E2848">
        <w:rPr>
          <w:rFonts w:ascii="Verdana" w:hAnsi="Verdana"/>
          <w:sz w:val="20"/>
          <w:szCs w:val="20"/>
        </w:rPr>
        <w:t>XII</w:t>
      </w:r>
      <w:r w:rsidR="00713725" w:rsidRPr="006E2848">
        <w:rPr>
          <w:rFonts w:ascii="Verdana" w:hAnsi="Verdana"/>
          <w:sz w:val="20"/>
          <w:szCs w:val="20"/>
        </w:rPr>
        <w:t xml:space="preserve">. SPOSÓB ORAZ TERMIN SKŁADANIA OFERT </w:t>
      </w:r>
    </w:p>
    <w:p w:rsidR="00635187" w:rsidRPr="006E2848" w:rsidRDefault="00635187" w:rsidP="001B5382">
      <w:pPr>
        <w:pStyle w:val="Bezodstpw"/>
        <w:spacing w:line="280" w:lineRule="exact"/>
        <w:jc w:val="both"/>
        <w:rPr>
          <w:rFonts w:ascii="Verdana" w:hAnsi="Verdana"/>
          <w:sz w:val="20"/>
          <w:szCs w:val="20"/>
        </w:rPr>
      </w:pPr>
    </w:p>
    <w:p w:rsidR="00D715C8" w:rsidRPr="00A72222" w:rsidRDefault="00D715C8" w:rsidP="001B5382">
      <w:pPr>
        <w:pStyle w:val="Bezodstpw"/>
        <w:spacing w:line="280" w:lineRule="exact"/>
        <w:jc w:val="both"/>
        <w:rPr>
          <w:rFonts w:ascii="Verdana" w:hAnsi="Verdana"/>
          <w:color w:val="FF0000"/>
          <w:sz w:val="18"/>
          <w:szCs w:val="18"/>
        </w:rPr>
      </w:pPr>
      <w:r w:rsidRPr="00A72222">
        <w:rPr>
          <w:rFonts w:ascii="Verdana" w:hAnsi="Verdana"/>
          <w:sz w:val="18"/>
          <w:szCs w:val="18"/>
        </w:rPr>
        <w:t xml:space="preserve">1. </w:t>
      </w:r>
      <w:r w:rsidR="00713725" w:rsidRPr="00A72222">
        <w:rPr>
          <w:rFonts w:ascii="Verdana" w:hAnsi="Verdana"/>
          <w:sz w:val="18"/>
          <w:szCs w:val="18"/>
        </w:rPr>
        <w:t xml:space="preserve">Wykonawca składa ofertę za pośrednictwem </w:t>
      </w:r>
      <w:r w:rsidRPr="00A72222">
        <w:rPr>
          <w:rFonts w:ascii="Verdana" w:hAnsi="Verdana"/>
          <w:sz w:val="18"/>
          <w:szCs w:val="18"/>
        </w:rPr>
        <w:t>portalu platformazakupowa.pl. Sposób składania oferty został określony w zakładce „Instrukcje dla Wykonawców" na stronie internetowej pod adresem:</w:t>
      </w:r>
      <w:r w:rsidRPr="00A72222">
        <w:rPr>
          <w:rFonts w:ascii="Verdana" w:hAnsi="Verdana"/>
          <w:color w:val="FF0000"/>
          <w:sz w:val="18"/>
          <w:szCs w:val="18"/>
        </w:rPr>
        <w:t xml:space="preserve"> </w:t>
      </w:r>
      <w:hyperlink r:id="rId35" w:history="1">
        <w:r w:rsidR="00586074" w:rsidRPr="00A72222">
          <w:rPr>
            <w:rStyle w:val="Hipercze"/>
            <w:rFonts w:ascii="Verdana" w:hAnsi="Verdana"/>
            <w:sz w:val="18"/>
            <w:szCs w:val="18"/>
          </w:rPr>
          <w:t>https://platformazakupowa.pl/strona/45-instrukcje</w:t>
        </w:r>
      </w:hyperlink>
      <w:r w:rsidR="00DF593D" w:rsidRPr="00A72222">
        <w:rPr>
          <w:rStyle w:val="Hipercze"/>
          <w:rFonts w:ascii="Verdana" w:hAnsi="Verdana"/>
          <w:color w:val="auto"/>
          <w:sz w:val="18"/>
          <w:szCs w:val="18"/>
          <w:u w:val="none"/>
        </w:rPr>
        <w:t>.</w:t>
      </w:r>
    </w:p>
    <w:p w:rsidR="00D715C8" w:rsidRPr="00A72222" w:rsidRDefault="00D715C8" w:rsidP="001B5382">
      <w:pPr>
        <w:pStyle w:val="Bezodstpw"/>
        <w:spacing w:line="280" w:lineRule="exact"/>
        <w:jc w:val="both"/>
        <w:rPr>
          <w:rFonts w:ascii="Verdana" w:hAnsi="Verdana"/>
          <w:sz w:val="18"/>
          <w:szCs w:val="18"/>
        </w:rPr>
      </w:pPr>
      <w:r w:rsidRPr="00A72222">
        <w:rPr>
          <w:rFonts w:ascii="Verdana" w:hAnsi="Verdana"/>
          <w:sz w:val="18"/>
          <w:szCs w:val="18"/>
        </w:rPr>
        <w:t>2. Po wypełnieniu Formularza składania oferty i załadowaniu wszystkich wymaganych załączników należy kliknąć przycisk „Przejdź do podsumowania”.</w:t>
      </w:r>
    </w:p>
    <w:p w:rsidR="00D715C8" w:rsidRPr="00A72222" w:rsidRDefault="00D715C8" w:rsidP="001B5382">
      <w:pPr>
        <w:pStyle w:val="Bezodstpw"/>
        <w:spacing w:line="280" w:lineRule="exact"/>
        <w:jc w:val="both"/>
        <w:rPr>
          <w:rFonts w:ascii="Verdana" w:hAnsi="Verdana"/>
          <w:sz w:val="18"/>
          <w:szCs w:val="18"/>
        </w:rPr>
      </w:pPr>
      <w:r w:rsidRPr="00A72222">
        <w:rPr>
          <w:rFonts w:ascii="Verdana" w:hAnsi="Verdana"/>
          <w:sz w:val="18"/>
          <w:szCs w:val="18"/>
        </w:rPr>
        <w:t xml:space="preserve">3. </w:t>
      </w:r>
      <w:r w:rsidRPr="00A72222">
        <w:rPr>
          <w:rFonts w:ascii="Verdana" w:hAnsi="Verdana" w:cs="Calibri"/>
          <w:sz w:val="18"/>
          <w:szCs w:val="18"/>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D715C8" w:rsidRPr="00A72222" w:rsidRDefault="00D715C8" w:rsidP="001B5382">
      <w:pPr>
        <w:pStyle w:val="Bezodstpw"/>
        <w:spacing w:line="280" w:lineRule="exact"/>
        <w:jc w:val="both"/>
        <w:rPr>
          <w:rFonts w:ascii="Verdana" w:hAnsi="Verdana" w:cs="Calibri"/>
          <w:sz w:val="18"/>
          <w:szCs w:val="18"/>
        </w:rPr>
      </w:pPr>
      <w:r w:rsidRPr="00A72222">
        <w:rPr>
          <w:rFonts w:ascii="Verdana" w:hAnsi="Verdana"/>
          <w:sz w:val="18"/>
          <w:szCs w:val="18"/>
        </w:rPr>
        <w:lastRenderedPageBreak/>
        <w:t xml:space="preserve">4. </w:t>
      </w:r>
      <w:r w:rsidRPr="00A72222">
        <w:rPr>
          <w:rFonts w:ascii="Verdana" w:hAnsi="Verdana" w:cs="Calibri"/>
          <w:sz w:val="18"/>
          <w:szCs w:val="18"/>
        </w:rPr>
        <w:t>Za datę przekazania oferty przyjmuje się datę jej przekazania w systemie (Platformie) w drugim kroku składania oferty poprzez kliknięcie przycisku “Złóż ofertę” i wyświetlenie się komunikatu, że oferta została zaszyfrowana i złożona.</w:t>
      </w:r>
    </w:p>
    <w:p w:rsidR="00D715C8" w:rsidRPr="00A72222" w:rsidRDefault="00D715C8" w:rsidP="001B5382">
      <w:pPr>
        <w:pStyle w:val="Bezodstpw"/>
        <w:spacing w:line="280" w:lineRule="exact"/>
        <w:jc w:val="both"/>
        <w:rPr>
          <w:rFonts w:ascii="Verdana" w:hAnsi="Verdana"/>
          <w:b/>
          <w:sz w:val="18"/>
          <w:szCs w:val="18"/>
        </w:rPr>
      </w:pPr>
      <w:r w:rsidRPr="00A72222">
        <w:rPr>
          <w:rFonts w:ascii="Verdana" w:hAnsi="Verdana"/>
          <w:b/>
          <w:sz w:val="18"/>
          <w:szCs w:val="18"/>
        </w:rPr>
        <w:t>5</w:t>
      </w:r>
      <w:r w:rsidR="00713725" w:rsidRPr="00A72222">
        <w:rPr>
          <w:rFonts w:ascii="Verdana" w:hAnsi="Verdana"/>
          <w:b/>
          <w:sz w:val="18"/>
          <w:szCs w:val="18"/>
        </w:rPr>
        <w:t>. Ofertę wraz z wymaganymi załącznikami należy złożyć w terminie do d</w:t>
      </w:r>
      <w:r w:rsidR="00ED6927">
        <w:rPr>
          <w:rFonts w:ascii="Verdana" w:hAnsi="Verdana"/>
          <w:b/>
          <w:sz w:val="18"/>
          <w:szCs w:val="18"/>
        </w:rPr>
        <w:t>nia 21.10.2025</w:t>
      </w:r>
      <w:r w:rsidR="00537ED7" w:rsidRPr="00A72222">
        <w:rPr>
          <w:rFonts w:ascii="Verdana" w:hAnsi="Verdana"/>
          <w:b/>
          <w:sz w:val="18"/>
          <w:szCs w:val="18"/>
        </w:rPr>
        <w:t xml:space="preserve"> </w:t>
      </w:r>
      <w:r w:rsidR="00713725" w:rsidRPr="00A72222">
        <w:rPr>
          <w:rFonts w:ascii="Verdana" w:hAnsi="Verdana"/>
          <w:b/>
          <w:sz w:val="18"/>
          <w:szCs w:val="18"/>
        </w:rPr>
        <w:t xml:space="preserve">r., do </w:t>
      </w:r>
      <w:r w:rsidR="00364317" w:rsidRPr="00A72222">
        <w:rPr>
          <w:rFonts w:ascii="Verdana" w:hAnsi="Verdana"/>
          <w:b/>
          <w:sz w:val="18"/>
          <w:szCs w:val="18"/>
        </w:rPr>
        <w:t>godz. 09</w:t>
      </w:r>
      <w:r w:rsidR="00713725" w:rsidRPr="00A72222">
        <w:rPr>
          <w:rFonts w:ascii="Verdana" w:hAnsi="Verdana"/>
          <w:b/>
          <w:sz w:val="18"/>
          <w:szCs w:val="18"/>
        </w:rPr>
        <w:t xml:space="preserve">:00. </w:t>
      </w:r>
    </w:p>
    <w:p w:rsidR="00D715C8" w:rsidRPr="00A72222" w:rsidRDefault="000B548D" w:rsidP="001B5382">
      <w:pPr>
        <w:pStyle w:val="Bezodstpw"/>
        <w:spacing w:line="280" w:lineRule="exact"/>
        <w:jc w:val="both"/>
        <w:rPr>
          <w:rFonts w:ascii="Verdana" w:hAnsi="Verdana"/>
          <w:color w:val="FF0000"/>
          <w:sz w:val="18"/>
          <w:szCs w:val="18"/>
        </w:rPr>
      </w:pPr>
      <w:r w:rsidRPr="00A72222">
        <w:rPr>
          <w:rFonts w:ascii="Verdana" w:hAnsi="Verdana"/>
          <w:sz w:val="18"/>
          <w:szCs w:val="18"/>
        </w:rPr>
        <w:t>6</w:t>
      </w:r>
      <w:r w:rsidR="00713725" w:rsidRPr="00A72222">
        <w:rPr>
          <w:rFonts w:ascii="Verdana" w:hAnsi="Verdana"/>
          <w:sz w:val="18"/>
          <w:szCs w:val="18"/>
        </w:rPr>
        <w:t>. Zamawiający odrzuci ofertę złożoną po terminie składania ofert.</w:t>
      </w:r>
      <w:r w:rsidR="00713725" w:rsidRPr="00A72222">
        <w:rPr>
          <w:rFonts w:ascii="Verdana" w:hAnsi="Verdana"/>
          <w:color w:val="FF0000"/>
          <w:sz w:val="18"/>
          <w:szCs w:val="18"/>
        </w:rPr>
        <w:t xml:space="preserve"> </w:t>
      </w:r>
    </w:p>
    <w:p w:rsidR="00713725" w:rsidRPr="006E2848" w:rsidRDefault="00713725" w:rsidP="001B5382">
      <w:pPr>
        <w:pStyle w:val="Bezodstpw"/>
        <w:spacing w:line="280" w:lineRule="exact"/>
        <w:jc w:val="both"/>
        <w:rPr>
          <w:rFonts w:ascii="Verdana" w:hAnsi="Verdana"/>
          <w:color w:val="FF0000"/>
          <w:sz w:val="20"/>
          <w:szCs w:val="20"/>
        </w:rPr>
      </w:pPr>
    </w:p>
    <w:p w:rsidR="00CB0C26" w:rsidRPr="006E2848" w:rsidRDefault="00713725" w:rsidP="001B5382">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spacing w:after="0" w:line="280" w:lineRule="exact"/>
        <w:ind w:left="0"/>
        <w:jc w:val="both"/>
        <w:rPr>
          <w:rFonts w:ascii="Verdana" w:hAnsi="Verdana"/>
          <w:sz w:val="20"/>
          <w:szCs w:val="20"/>
        </w:rPr>
      </w:pPr>
      <w:r w:rsidRPr="006E2848">
        <w:rPr>
          <w:rFonts w:ascii="Verdana" w:hAnsi="Verdana"/>
          <w:sz w:val="20"/>
          <w:szCs w:val="20"/>
        </w:rPr>
        <w:t>X</w:t>
      </w:r>
      <w:r w:rsidR="00DA219B" w:rsidRPr="006E2848">
        <w:rPr>
          <w:rFonts w:ascii="Verdana" w:hAnsi="Verdana"/>
          <w:sz w:val="20"/>
          <w:szCs w:val="20"/>
        </w:rPr>
        <w:t>III</w:t>
      </w:r>
      <w:r w:rsidRPr="006E2848">
        <w:rPr>
          <w:rFonts w:ascii="Verdana" w:hAnsi="Verdana"/>
          <w:sz w:val="20"/>
          <w:szCs w:val="20"/>
        </w:rPr>
        <w:t xml:space="preserve">. TERMIN OTWARCIA OFERT </w:t>
      </w:r>
    </w:p>
    <w:p w:rsidR="00635187" w:rsidRPr="006E2848" w:rsidRDefault="00635187" w:rsidP="001B5382">
      <w:pPr>
        <w:pStyle w:val="Bezodstpw"/>
        <w:spacing w:line="280" w:lineRule="exact"/>
        <w:jc w:val="both"/>
        <w:rPr>
          <w:rFonts w:ascii="Verdana" w:hAnsi="Verdana"/>
          <w:sz w:val="20"/>
          <w:szCs w:val="20"/>
        </w:rPr>
      </w:pPr>
    </w:p>
    <w:p w:rsidR="000B548D" w:rsidRPr="00A72222" w:rsidRDefault="00713725" w:rsidP="001B5382">
      <w:pPr>
        <w:pStyle w:val="Bezodstpw"/>
        <w:spacing w:line="280" w:lineRule="exact"/>
        <w:jc w:val="both"/>
        <w:rPr>
          <w:rFonts w:ascii="Verdana" w:hAnsi="Verdana"/>
          <w:b/>
          <w:sz w:val="18"/>
          <w:szCs w:val="18"/>
        </w:rPr>
      </w:pPr>
      <w:r w:rsidRPr="00A72222">
        <w:rPr>
          <w:rFonts w:ascii="Verdana" w:hAnsi="Verdana"/>
          <w:sz w:val="18"/>
          <w:szCs w:val="18"/>
        </w:rPr>
        <w:t xml:space="preserve">1. </w:t>
      </w:r>
      <w:r w:rsidR="00922198" w:rsidRPr="00A72222">
        <w:rPr>
          <w:rFonts w:ascii="Verdana" w:hAnsi="Verdana"/>
          <w:b/>
          <w:sz w:val="18"/>
          <w:szCs w:val="18"/>
        </w:rPr>
        <w:t>Otwarci</w:t>
      </w:r>
      <w:r w:rsidR="002870C9" w:rsidRPr="00A72222">
        <w:rPr>
          <w:rFonts w:ascii="Verdana" w:hAnsi="Verdana"/>
          <w:b/>
          <w:sz w:val="18"/>
          <w:szCs w:val="18"/>
        </w:rPr>
        <w:t>e</w:t>
      </w:r>
      <w:r w:rsidR="00ED6927">
        <w:rPr>
          <w:rFonts w:ascii="Verdana" w:hAnsi="Verdana"/>
          <w:b/>
          <w:sz w:val="18"/>
          <w:szCs w:val="18"/>
        </w:rPr>
        <w:t xml:space="preserve"> ofert nastąpi w dniu 21.10.2025</w:t>
      </w:r>
      <w:r w:rsidR="00537ED7" w:rsidRPr="00A72222">
        <w:rPr>
          <w:rFonts w:ascii="Verdana" w:hAnsi="Verdana"/>
          <w:b/>
          <w:sz w:val="18"/>
          <w:szCs w:val="18"/>
        </w:rPr>
        <w:t xml:space="preserve"> </w:t>
      </w:r>
      <w:r w:rsidRPr="00A72222">
        <w:rPr>
          <w:rFonts w:ascii="Verdana" w:hAnsi="Verdana"/>
          <w:b/>
          <w:sz w:val="18"/>
          <w:szCs w:val="18"/>
        </w:rPr>
        <w:t xml:space="preserve">r. o godzinie </w:t>
      </w:r>
      <w:r w:rsidR="00364317" w:rsidRPr="00A72222">
        <w:rPr>
          <w:rFonts w:ascii="Verdana" w:hAnsi="Verdana"/>
          <w:b/>
          <w:sz w:val="18"/>
          <w:szCs w:val="18"/>
        </w:rPr>
        <w:t>09</w:t>
      </w:r>
      <w:r w:rsidR="00537ED7" w:rsidRPr="00A72222">
        <w:rPr>
          <w:rFonts w:ascii="Verdana" w:hAnsi="Verdana"/>
          <w:b/>
          <w:sz w:val="18"/>
          <w:szCs w:val="18"/>
        </w:rPr>
        <w:t>:</w:t>
      </w:r>
      <w:r w:rsidR="00586074" w:rsidRPr="00A72222">
        <w:rPr>
          <w:rFonts w:ascii="Verdana" w:hAnsi="Verdana"/>
          <w:b/>
          <w:sz w:val="18"/>
          <w:szCs w:val="18"/>
        </w:rPr>
        <w:t>1</w:t>
      </w:r>
      <w:r w:rsidR="002B7E89" w:rsidRPr="00A72222">
        <w:rPr>
          <w:rFonts w:ascii="Verdana" w:hAnsi="Verdana"/>
          <w:b/>
          <w:sz w:val="18"/>
          <w:szCs w:val="18"/>
        </w:rPr>
        <w:t>5</w:t>
      </w:r>
      <w:r w:rsidRPr="00A72222">
        <w:rPr>
          <w:rFonts w:ascii="Verdana" w:hAnsi="Verdana"/>
          <w:b/>
          <w:sz w:val="18"/>
          <w:szCs w:val="18"/>
        </w:rPr>
        <w:t xml:space="preserve">. </w:t>
      </w:r>
    </w:p>
    <w:p w:rsidR="000B548D" w:rsidRPr="00A72222" w:rsidRDefault="00713725" w:rsidP="001B5382">
      <w:pPr>
        <w:pStyle w:val="Bezodstpw"/>
        <w:spacing w:line="280" w:lineRule="exact"/>
        <w:jc w:val="both"/>
        <w:rPr>
          <w:rFonts w:ascii="Verdana" w:hAnsi="Verdana"/>
          <w:sz w:val="18"/>
          <w:szCs w:val="18"/>
        </w:rPr>
      </w:pPr>
      <w:r w:rsidRPr="00A72222">
        <w:rPr>
          <w:rFonts w:ascii="Verdana" w:hAnsi="Verdana"/>
          <w:sz w:val="18"/>
          <w:szCs w:val="18"/>
        </w:rPr>
        <w:t>2</w:t>
      </w:r>
      <w:r w:rsidR="00B26DD3" w:rsidRPr="00A72222">
        <w:rPr>
          <w:rFonts w:ascii="Verdana" w:hAnsi="Verdana"/>
          <w:sz w:val="18"/>
          <w:szCs w:val="18"/>
        </w:rPr>
        <w:t>. Zamawiający nie przewiduje publicznej sesji otwarcia ofert.</w:t>
      </w:r>
    </w:p>
    <w:p w:rsidR="000B548D" w:rsidRPr="00A72222" w:rsidRDefault="00713725" w:rsidP="001B5382">
      <w:pPr>
        <w:pStyle w:val="Bezodstpw"/>
        <w:spacing w:line="280" w:lineRule="exact"/>
        <w:jc w:val="both"/>
        <w:rPr>
          <w:rFonts w:ascii="Verdana" w:hAnsi="Verdana"/>
          <w:sz w:val="18"/>
          <w:szCs w:val="18"/>
        </w:rPr>
      </w:pPr>
      <w:r w:rsidRPr="00A72222">
        <w:rPr>
          <w:rFonts w:ascii="Verdana" w:hAnsi="Verdana"/>
          <w:sz w:val="18"/>
          <w:szCs w:val="18"/>
        </w:rPr>
        <w:t>3. Zamawiający, najpóźniej przed otwarciem ofert, udostępnia na stronie</w:t>
      </w:r>
      <w:r w:rsidR="00531818" w:rsidRPr="00A72222">
        <w:rPr>
          <w:rFonts w:ascii="Verdana" w:hAnsi="Verdana"/>
          <w:sz w:val="18"/>
          <w:szCs w:val="18"/>
        </w:rPr>
        <w:t xml:space="preserve"> internetowej prowadzonego postę</w:t>
      </w:r>
      <w:r w:rsidRPr="00A72222">
        <w:rPr>
          <w:rFonts w:ascii="Verdana" w:hAnsi="Verdana"/>
          <w:sz w:val="18"/>
          <w:szCs w:val="18"/>
        </w:rPr>
        <w:t xml:space="preserve">powania informacją o kwocie, jaką zamierza przeznaczyć na sfinansowanie zamówienia. </w:t>
      </w:r>
    </w:p>
    <w:p w:rsidR="000B548D" w:rsidRPr="00A72222" w:rsidRDefault="00713725" w:rsidP="001B5382">
      <w:pPr>
        <w:pStyle w:val="Bezodstpw"/>
        <w:spacing w:line="280" w:lineRule="exact"/>
        <w:jc w:val="both"/>
        <w:rPr>
          <w:rFonts w:ascii="Verdana" w:hAnsi="Verdana"/>
          <w:sz w:val="18"/>
          <w:szCs w:val="18"/>
        </w:rPr>
      </w:pPr>
      <w:r w:rsidRPr="00A72222">
        <w:rPr>
          <w:rFonts w:ascii="Verdana" w:hAnsi="Verdana"/>
          <w:sz w:val="18"/>
          <w:szCs w:val="18"/>
        </w:rPr>
        <w:t>4. Zamawiający, niezwłocznie po otwarciu ofert, udostępnia na stronie</w:t>
      </w:r>
      <w:r w:rsidR="00796940" w:rsidRPr="00A72222">
        <w:rPr>
          <w:rFonts w:ascii="Verdana" w:hAnsi="Verdana"/>
          <w:sz w:val="18"/>
          <w:szCs w:val="18"/>
        </w:rPr>
        <w:t xml:space="preserve"> internetowej prowadzonego postę</w:t>
      </w:r>
      <w:r w:rsidRPr="00A72222">
        <w:rPr>
          <w:rFonts w:ascii="Verdana" w:hAnsi="Verdana"/>
          <w:sz w:val="18"/>
          <w:szCs w:val="18"/>
        </w:rPr>
        <w:t xml:space="preserve">powania informacje o: </w:t>
      </w:r>
    </w:p>
    <w:p w:rsidR="000B548D" w:rsidRPr="00A72222" w:rsidRDefault="00713725" w:rsidP="001B5382">
      <w:pPr>
        <w:pStyle w:val="Bezodstpw"/>
        <w:spacing w:line="280" w:lineRule="exact"/>
        <w:jc w:val="both"/>
        <w:rPr>
          <w:rFonts w:ascii="Verdana" w:hAnsi="Verdana"/>
          <w:sz w:val="18"/>
          <w:szCs w:val="18"/>
        </w:rPr>
      </w:pPr>
      <w:r w:rsidRPr="00A72222">
        <w:rPr>
          <w:rFonts w:ascii="Verdana" w:hAnsi="Verdana"/>
          <w:sz w:val="18"/>
          <w:szCs w:val="18"/>
        </w:rPr>
        <w:t xml:space="preserve">4.1. nazwach albo imionach i nazwiskach oraz siedzibach lub miejscach prowadzonej działalności gospodarczej albo miejscach zamieszkania wykonawców, których oferty zostały otwarte; </w:t>
      </w:r>
    </w:p>
    <w:p w:rsidR="000B548D" w:rsidRPr="00A72222" w:rsidRDefault="00713725" w:rsidP="001B5382">
      <w:pPr>
        <w:pStyle w:val="Bezodstpw"/>
        <w:spacing w:line="280" w:lineRule="exact"/>
        <w:jc w:val="both"/>
        <w:rPr>
          <w:rFonts w:ascii="Verdana" w:hAnsi="Verdana"/>
          <w:sz w:val="18"/>
          <w:szCs w:val="18"/>
        </w:rPr>
      </w:pPr>
      <w:r w:rsidRPr="00A72222">
        <w:rPr>
          <w:rFonts w:ascii="Verdana" w:hAnsi="Verdana"/>
          <w:sz w:val="18"/>
          <w:szCs w:val="18"/>
        </w:rPr>
        <w:t xml:space="preserve">4.2. cenach lub kosztach zawartych w ofertach. </w:t>
      </w:r>
    </w:p>
    <w:p w:rsidR="000B548D" w:rsidRPr="00A72222" w:rsidRDefault="00713725" w:rsidP="001B5382">
      <w:pPr>
        <w:pStyle w:val="Bezodstpw"/>
        <w:spacing w:line="280" w:lineRule="exact"/>
        <w:jc w:val="both"/>
        <w:rPr>
          <w:rFonts w:ascii="Verdana" w:hAnsi="Verdana"/>
          <w:sz w:val="18"/>
          <w:szCs w:val="18"/>
        </w:rPr>
      </w:pPr>
      <w:r w:rsidRPr="00A72222">
        <w:rPr>
          <w:rFonts w:ascii="Verdana" w:hAnsi="Verdana"/>
          <w:sz w:val="18"/>
          <w:szCs w:val="18"/>
        </w:rPr>
        <w:t xml:space="preserve">5. W przypadku wystąpienia awarii systemu teleinformatycznego, która spowoduje brak możliwości otwarcia ofert w terminie określonym przez Zamawiającego, otwarcie ofert nastąpi niezwłocznie po usunięciu awarii. </w:t>
      </w:r>
    </w:p>
    <w:p w:rsidR="000B548D" w:rsidRPr="00A72222" w:rsidRDefault="00713725" w:rsidP="001B5382">
      <w:pPr>
        <w:pStyle w:val="Bezodstpw"/>
        <w:spacing w:line="280" w:lineRule="exact"/>
        <w:jc w:val="both"/>
        <w:rPr>
          <w:rFonts w:ascii="Verdana" w:hAnsi="Verdana"/>
          <w:sz w:val="18"/>
          <w:szCs w:val="18"/>
        </w:rPr>
      </w:pPr>
      <w:r w:rsidRPr="00A72222">
        <w:rPr>
          <w:rFonts w:ascii="Verdana" w:hAnsi="Verdana"/>
          <w:sz w:val="18"/>
          <w:szCs w:val="18"/>
        </w:rPr>
        <w:t>6. Zamawiający poinformuje o zmianie terminu otwarcia ofert na stronie</w:t>
      </w:r>
      <w:r w:rsidR="00E12733" w:rsidRPr="00A72222">
        <w:rPr>
          <w:rFonts w:ascii="Verdana" w:hAnsi="Verdana"/>
          <w:sz w:val="18"/>
          <w:szCs w:val="18"/>
        </w:rPr>
        <w:t xml:space="preserve"> internetowej prowadzonego postę</w:t>
      </w:r>
      <w:r w:rsidRPr="00A72222">
        <w:rPr>
          <w:rFonts w:ascii="Verdana" w:hAnsi="Verdana"/>
          <w:sz w:val="18"/>
          <w:szCs w:val="18"/>
        </w:rPr>
        <w:t xml:space="preserve">powania. </w:t>
      </w:r>
    </w:p>
    <w:p w:rsidR="000B548D" w:rsidRPr="00A72222" w:rsidRDefault="00713725" w:rsidP="001B5382">
      <w:pPr>
        <w:pStyle w:val="Bezodstpw"/>
        <w:spacing w:line="280" w:lineRule="exact"/>
        <w:jc w:val="both"/>
        <w:rPr>
          <w:rFonts w:ascii="Verdana" w:hAnsi="Verdana"/>
          <w:sz w:val="18"/>
          <w:szCs w:val="18"/>
        </w:rPr>
      </w:pPr>
      <w:r w:rsidRPr="00A72222">
        <w:rPr>
          <w:rFonts w:ascii="Verdana" w:hAnsi="Verdana"/>
          <w:sz w:val="18"/>
          <w:szCs w:val="18"/>
        </w:rPr>
        <w:t xml:space="preserve">7. W toku dokonywania badania i oceny złożonych ofert Zamawiający może żądać od Wykonawców wyjaśnień dotyczących ich treści. </w:t>
      </w:r>
    </w:p>
    <w:p w:rsidR="000B548D" w:rsidRPr="00A72222" w:rsidRDefault="00713725" w:rsidP="001B5382">
      <w:pPr>
        <w:pStyle w:val="Bezodstpw"/>
        <w:spacing w:line="280" w:lineRule="exact"/>
        <w:jc w:val="both"/>
        <w:rPr>
          <w:rFonts w:ascii="Verdana" w:hAnsi="Verdana"/>
          <w:sz w:val="18"/>
          <w:szCs w:val="18"/>
        </w:rPr>
      </w:pPr>
      <w:r w:rsidRPr="00A72222">
        <w:rPr>
          <w:rFonts w:ascii="Verdana" w:hAnsi="Verdana"/>
          <w:sz w:val="18"/>
          <w:szCs w:val="18"/>
        </w:rPr>
        <w:t xml:space="preserve">8. Oferty, które nie zostaną odrzucone, zostaną poddane procedurze oceny zgodnie z kryterium oceny ofert określonym w niniejszej SWZ. </w:t>
      </w:r>
    </w:p>
    <w:p w:rsidR="00713725" w:rsidRPr="00A72222" w:rsidRDefault="00713725" w:rsidP="001B5382">
      <w:pPr>
        <w:pStyle w:val="Bezodstpw"/>
        <w:spacing w:line="280" w:lineRule="exact"/>
        <w:jc w:val="both"/>
        <w:rPr>
          <w:rFonts w:ascii="Verdana" w:hAnsi="Verdana"/>
          <w:sz w:val="18"/>
          <w:szCs w:val="18"/>
        </w:rPr>
      </w:pPr>
      <w:r w:rsidRPr="00A72222">
        <w:rPr>
          <w:rFonts w:ascii="Verdana" w:hAnsi="Verdana"/>
          <w:sz w:val="18"/>
          <w:szCs w:val="18"/>
        </w:rPr>
        <w:t xml:space="preserve">9. Zamawiający udzieli zamówienia Wykonawcy, </w:t>
      </w:r>
      <w:r w:rsidR="00B41C4F" w:rsidRPr="00A72222">
        <w:rPr>
          <w:rFonts w:ascii="Verdana" w:hAnsi="Verdana"/>
          <w:sz w:val="18"/>
          <w:szCs w:val="18"/>
        </w:rPr>
        <w:t>któr</w:t>
      </w:r>
      <w:r w:rsidR="00DF593D" w:rsidRPr="00A72222">
        <w:rPr>
          <w:rFonts w:ascii="Verdana" w:hAnsi="Verdana"/>
          <w:sz w:val="18"/>
          <w:szCs w:val="18"/>
        </w:rPr>
        <w:t xml:space="preserve">y złożył </w:t>
      </w:r>
      <w:r w:rsidR="00A72222" w:rsidRPr="00A72222">
        <w:rPr>
          <w:rFonts w:ascii="Verdana" w:hAnsi="Verdana"/>
          <w:sz w:val="18"/>
          <w:szCs w:val="18"/>
        </w:rPr>
        <w:t xml:space="preserve">najkorzystniejszą ofertę </w:t>
      </w:r>
      <w:r w:rsidR="00B41C4F" w:rsidRPr="00A72222">
        <w:rPr>
          <w:rFonts w:ascii="Verdana" w:hAnsi="Verdana"/>
          <w:sz w:val="18"/>
          <w:szCs w:val="18"/>
        </w:rPr>
        <w:t xml:space="preserve">i </w:t>
      </w:r>
      <w:r w:rsidRPr="00A72222">
        <w:rPr>
          <w:rFonts w:ascii="Verdana" w:hAnsi="Verdana"/>
          <w:sz w:val="18"/>
          <w:szCs w:val="18"/>
        </w:rPr>
        <w:t xml:space="preserve">którego oferta odpowiada wszystkim wymaganiom określonym w ustawie </w:t>
      </w:r>
      <w:proofErr w:type="spellStart"/>
      <w:r w:rsidRPr="00A72222">
        <w:rPr>
          <w:rFonts w:ascii="Verdana" w:hAnsi="Verdana"/>
          <w:sz w:val="18"/>
          <w:szCs w:val="18"/>
        </w:rPr>
        <w:t>P</w:t>
      </w:r>
      <w:r w:rsidR="00531818" w:rsidRPr="00A72222">
        <w:rPr>
          <w:rFonts w:ascii="Verdana" w:hAnsi="Verdana"/>
          <w:sz w:val="18"/>
          <w:szCs w:val="18"/>
        </w:rPr>
        <w:t>zp</w:t>
      </w:r>
      <w:proofErr w:type="spellEnd"/>
      <w:r w:rsidR="00B41C4F" w:rsidRPr="00A72222">
        <w:rPr>
          <w:rFonts w:ascii="Verdana" w:hAnsi="Verdana"/>
          <w:sz w:val="18"/>
          <w:szCs w:val="18"/>
        </w:rPr>
        <w:t xml:space="preserve"> oraz w SWZ.</w:t>
      </w:r>
    </w:p>
    <w:p w:rsidR="009F56BA" w:rsidRPr="006E2848" w:rsidRDefault="009F56BA" w:rsidP="001B5382">
      <w:pPr>
        <w:pStyle w:val="Bezodstpw"/>
        <w:spacing w:line="280" w:lineRule="exact"/>
        <w:jc w:val="both"/>
        <w:rPr>
          <w:rFonts w:ascii="Verdana" w:hAnsi="Verdana" w:cs="Tahoma"/>
          <w:color w:val="FF0000"/>
          <w:sz w:val="20"/>
          <w:szCs w:val="20"/>
        </w:rPr>
      </w:pPr>
    </w:p>
    <w:p w:rsidR="000B548D" w:rsidRPr="006E2848" w:rsidRDefault="000B548D" w:rsidP="001B5382">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spacing w:line="280" w:lineRule="exact"/>
        <w:jc w:val="both"/>
        <w:rPr>
          <w:rFonts w:ascii="Verdana" w:hAnsi="Verdana"/>
          <w:sz w:val="20"/>
          <w:szCs w:val="20"/>
        </w:rPr>
      </w:pPr>
      <w:r w:rsidRPr="006E2848">
        <w:rPr>
          <w:rFonts w:ascii="Verdana" w:hAnsi="Verdana"/>
          <w:sz w:val="20"/>
          <w:szCs w:val="20"/>
        </w:rPr>
        <w:t>XIV. PODSTAWY WYKLUCZENIA ORAZ</w:t>
      </w:r>
      <w:r w:rsidR="00065300" w:rsidRPr="006E2848">
        <w:rPr>
          <w:rFonts w:ascii="Verdana" w:hAnsi="Verdana"/>
          <w:sz w:val="20"/>
          <w:szCs w:val="20"/>
        </w:rPr>
        <w:t xml:space="preserve"> </w:t>
      </w:r>
      <w:r w:rsidRPr="006E2848">
        <w:rPr>
          <w:rFonts w:ascii="Verdana" w:hAnsi="Verdana"/>
          <w:sz w:val="20"/>
          <w:szCs w:val="20"/>
        </w:rPr>
        <w:t>WARUNKI UDZIAŁU W POSTĘPOWANIU</w:t>
      </w:r>
    </w:p>
    <w:p w:rsidR="009F56BA" w:rsidRPr="006E2848" w:rsidRDefault="009F56BA" w:rsidP="001B5382">
      <w:pPr>
        <w:pStyle w:val="Bezodstpw"/>
        <w:spacing w:line="280" w:lineRule="exact"/>
        <w:jc w:val="both"/>
        <w:rPr>
          <w:rFonts w:ascii="Verdana" w:hAnsi="Verdana"/>
          <w:sz w:val="20"/>
          <w:szCs w:val="20"/>
        </w:rPr>
      </w:pPr>
    </w:p>
    <w:p w:rsidR="00546DB2" w:rsidRPr="00A72222" w:rsidRDefault="00546DB2" w:rsidP="00546DB2">
      <w:pPr>
        <w:pStyle w:val="Bezodstpw"/>
        <w:spacing w:line="280" w:lineRule="exact"/>
        <w:jc w:val="both"/>
        <w:rPr>
          <w:rFonts w:ascii="Verdana" w:hAnsi="Verdana"/>
          <w:sz w:val="18"/>
          <w:szCs w:val="18"/>
        </w:rPr>
      </w:pPr>
      <w:r w:rsidRPr="00A72222">
        <w:rPr>
          <w:rFonts w:ascii="Verdana" w:hAnsi="Verdana"/>
          <w:sz w:val="18"/>
          <w:szCs w:val="18"/>
        </w:rPr>
        <w:t xml:space="preserve">I. O udzielenie zamówienia mogą ubiegać się Wykonawcy, którzy nie podlegają wykluczeniu na podstawie art. 108 ust. 1 ustawy </w:t>
      </w:r>
      <w:proofErr w:type="spellStart"/>
      <w:r w:rsidRPr="00A72222">
        <w:rPr>
          <w:rFonts w:ascii="Verdana" w:hAnsi="Verdana"/>
          <w:sz w:val="18"/>
          <w:szCs w:val="18"/>
        </w:rPr>
        <w:t>Pzp</w:t>
      </w:r>
      <w:proofErr w:type="spellEnd"/>
      <w:r w:rsidRPr="00A72222">
        <w:rPr>
          <w:rFonts w:ascii="Verdana" w:hAnsi="Verdana"/>
          <w:sz w:val="18"/>
          <w:szCs w:val="18"/>
        </w:rPr>
        <w:t xml:space="preserve">, z zastrzeżeniem art. 110 ust. 2 ustawy </w:t>
      </w:r>
      <w:proofErr w:type="spellStart"/>
      <w:r w:rsidRPr="00A72222">
        <w:rPr>
          <w:rFonts w:ascii="Verdana" w:hAnsi="Verdana"/>
          <w:sz w:val="18"/>
          <w:szCs w:val="18"/>
        </w:rPr>
        <w:t>Pzp</w:t>
      </w:r>
      <w:proofErr w:type="spellEnd"/>
      <w:r w:rsidRPr="00A72222">
        <w:rPr>
          <w:rFonts w:ascii="Verdana" w:hAnsi="Verdana"/>
          <w:sz w:val="18"/>
          <w:szCs w:val="18"/>
        </w:rPr>
        <w:t xml:space="preserve"> oraz na podstawie ustawy z dnia 13 kwietnia 2022 r. </w:t>
      </w:r>
      <w:r w:rsidRPr="00A72222">
        <w:rPr>
          <w:rFonts w:ascii="Verdana" w:hAnsi="Verdana"/>
          <w:i/>
          <w:sz w:val="18"/>
          <w:szCs w:val="18"/>
        </w:rPr>
        <w:t>o szczególnych rozwiązaniach w zakresie przeciwdziałania wspieraniu agresji na Ukrainę oraz służących ochronie bezpieczeństwa narodowego</w:t>
      </w:r>
      <w:r w:rsidRPr="00A72222">
        <w:rPr>
          <w:rFonts w:ascii="Verdana" w:hAnsi="Verdana"/>
          <w:color w:val="FF0000"/>
          <w:sz w:val="18"/>
          <w:szCs w:val="18"/>
        </w:rPr>
        <w:t xml:space="preserve"> </w:t>
      </w:r>
      <w:r w:rsidRPr="00A72222">
        <w:rPr>
          <w:rFonts w:ascii="Verdana" w:hAnsi="Verdana"/>
          <w:sz w:val="18"/>
          <w:szCs w:val="18"/>
        </w:rPr>
        <w:t>(</w:t>
      </w:r>
      <w:proofErr w:type="spellStart"/>
      <w:r w:rsidRPr="00A72222">
        <w:rPr>
          <w:rFonts w:ascii="Verdana" w:hAnsi="Verdana"/>
          <w:sz w:val="18"/>
          <w:szCs w:val="18"/>
        </w:rPr>
        <w:t>t.j</w:t>
      </w:r>
      <w:proofErr w:type="spellEnd"/>
      <w:r w:rsidRPr="00A72222">
        <w:rPr>
          <w:rFonts w:ascii="Verdana" w:hAnsi="Verdana"/>
          <w:sz w:val="18"/>
          <w:szCs w:val="18"/>
        </w:rPr>
        <w:t>. Dz. U. z 202</w:t>
      </w:r>
      <w:r w:rsidR="002B7E89" w:rsidRPr="00A72222">
        <w:rPr>
          <w:rFonts w:ascii="Verdana" w:hAnsi="Verdana"/>
          <w:sz w:val="18"/>
          <w:szCs w:val="18"/>
        </w:rPr>
        <w:t xml:space="preserve">5 r. </w:t>
      </w:r>
      <w:r w:rsidR="00AB3AAD" w:rsidRPr="00A72222">
        <w:rPr>
          <w:rFonts w:ascii="Verdana" w:hAnsi="Verdana"/>
          <w:sz w:val="18"/>
          <w:szCs w:val="18"/>
        </w:rPr>
        <w:t>poz. 514</w:t>
      </w:r>
      <w:r w:rsidRPr="00A72222">
        <w:rPr>
          <w:rFonts w:ascii="Verdana" w:hAnsi="Verdana"/>
          <w:sz w:val="18"/>
          <w:szCs w:val="18"/>
        </w:rPr>
        <w:t>)</w:t>
      </w:r>
      <w:r w:rsidR="00390992" w:rsidRPr="00A72222">
        <w:rPr>
          <w:rFonts w:ascii="Verdana" w:hAnsi="Verdana"/>
          <w:sz w:val="18"/>
          <w:szCs w:val="18"/>
        </w:rPr>
        <w:t>.</w:t>
      </w:r>
    </w:p>
    <w:p w:rsidR="00546DB2" w:rsidRPr="00A72222" w:rsidRDefault="00546DB2" w:rsidP="00546DB2">
      <w:pPr>
        <w:pStyle w:val="Bezodstpw"/>
        <w:spacing w:line="280" w:lineRule="exact"/>
        <w:jc w:val="both"/>
        <w:rPr>
          <w:rFonts w:ascii="Verdana" w:eastAsia="Times New Roman" w:hAnsi="Verdana" w:cs="Arial"/>
          <w:b/>
          <w:sz w:val="18"/>
          <w:szCs w:val="18"/>
        </w:rPr>
      </w:pPr>
      <w:r w:rsidRPr="00A72222">
        <w:rPr>
          <w:rFonts w:ascii="Verdana" w:hAnsi="Verdana" w:cs="Tahoma"/>
          <w:b/>
          <w:sz w:val="18"/>
          <w:szCs w:val="18"/>
        </w:rPr>
        <w:t xml:space="preserve">1.1 Zgodnie z art. 108 ust. 1 ustawy </w:t>
      </w:r>
      <w:proofErr w:type="spellStart"/>
      <w:r w:rsidRPr="00A72222">
        <w:rPr>
          <w:rFonts w:ascii="Verdana" w:hAnsi="Verdana" w:cs="Tahoma"/>
          <w:b/>
          <w:sz w:val="18"/>
          <w:szCs w:val="18"/>
        </w:rPr>
        <w:t>Pzp</w:t>
      </w:r>
      <w:proofErr w:type="spellEnd"/>
      <w:r w:rsidRPr="00A72222">
        <w:rPr>
          <w:rFonts w:ascii="Verdana" w:hAnsi="Verdana" w:cs="Tahoma"/>
          <w:b/>
          <w:sz w:val="18"/>
          <w:szCs w:val="18"/>
        </w:rPr>
        <w:t xml:space="preserve">, z postępowania o udzielenie zamówienia </w:t>
      </w:r>
      <w:r w:rsidRPr="00A72222">
        <w:rPr>
          <w:rFonts w:ascii="Verdana" w:hAnsi="Verdana" w:cs="Tahoma"/>
          <w:b/>
          <w:bCs/>
          <w:sz w:val="18"/>
          <w:szCs w:val="18"/>
        </w:rPr>
        <w:t xml:space="preserve">wyklucza się </w:t>
      </w:r>
      <w:r w:rsidRPr="00A72222">
        <w:rPr>
          <w:rFonts w:ascii="Verdana" w:eastAsia="Times New Roman" w:hAnsi="Verdana" w:cs="Arial"/>
          <w:b/>
          <w:sz w:val="18"/>
          <w:szCs w:val="18"/>
        </w:rPr>
        <w:t>wykonawcę:</w:t>
      </w:r>
    </w:p>
    <w:p w:rsidR="00546DB2" w:rsidRPr="00A72222" w:rsidRDefault="00546DB2" w:rsidP="00546DB2">
      <w:pPr>
        <w:pStyle w:val="Bezodstpw"/>
        <w:spacing w:line="280" w:lineRule="exact"/>
        <w:jc w:val="both"/>
        <w:rPr>
          <w:rFonts w:ascii="Verdana" w:eastAsia="Times New Roman" w:hAnsi="Verdana" w:cs="Arial"/>
          <w:sz w:val="18"/>
          <w:szCs w:val="18"/>
        </w:rPr>
      </w:pPr>
      <w:r w:rsidRPr="00A72222">
        <w:rPr>
          <w:rFonts w:ascii="Verdana" w:eastAsia="Times New Roman" w:hAnsi="Verdana" w:cs="Arial"/>
          <w:sz w:val="18"/>
          <w:szCs w:val="18"/>
        </w:rPr>
        <w:t>1) będącego osobą fizyczną, którego prawomocnie skazano za przestępstwo:</w:t>
      </w:r>
    </w:p>
    <w:p w:rsidR="00546DB2" w:rsidRPr="00A72222" w:rsidRDefault="00546DB2" w:rsidP="00546DB2">
      <w:pPr>
        <w:pStyle w:val="Bezodstpw"/>
        <w:spacing w:line="280" w:lineRule="exact"/>
        <w:jc w:val="both"/>
        <w:rPr>
          <w:rFonts w:ascii="Verdana" w:eastAsia="Times New Roman" w:hAnsi="Verdana" w:cs="Arial"/>
          <w:sz w:val="18"/>
          <w:szCs w:val="18"/>
        </w:rPr>
      </w:pPr>
      <w:r w:rsidRPr="00A72222">
        <w:rPr>
          <w:rFonts w:ascii="Verdana" w:eastAsia="Times New Roman" w:hAnsi="Verdana" w:cs="Arial"/>
          <w:sz w:val="18"/>
          <w:szCs w:val="18"/>
        </w:rPr>
        <w:t>a) udziału w zorganizowanej grupie przestępczej albo związku mającym na celu popełnienie przestępstwa lub przestępstwa skarbowego, o którym mowa w art. 258 Kodeksu karnego,</w:t>
      </w:r>
    </w:p>
    <w:p w:rsidR="00546DB2" w:rsidRPr="00A72222" w:rsidRDefault="00546DB2" w:rsidP="00546DB2">
      <w:pPr>
        <w:pStyle w:val="Bezodstpw"/>
        <w:spacing w:line="280" w:lineRule="exact"/>
        <w:jc w:val="both"/>
        <w:rPr>
          <w:rFonts w:ascii="Verdana" w:eastAsia="Times New Roman" w:hAnsi="Verdana" w:cs="Arial"/>
          <w:sz w:val="18"/>
          <w:szCs w:val="18"/>
        </w:rPr>
      </w:pPr>
      <w:r w:rsidRPr="00A72222">
        <w:rPr>
          <w:rFonts w:ascii="Verdana" w:eastAsia="Times New Roman" w:hAnsi="Verdana" w:cs="Arial"/>
          <w:sz w:val="18"/>
          <w:szCs w:val="18"/>
        </w:rPr>
        <w:t>b) handlu ludźmi, o którym mowa w art. 189 a Kodeksu karnego,</w:t>
      </w:r>
    </w:p>
    <w:p w:rsidR="00546DB2" w:rsidRPr="00A72222" w:rsidRDefault="00546DB2" w:rsidP="00546DB2">
      <w:pPr>
        <w:spacing w:after="0" w:line="280" w:lineRule="exact"/>
        <w:jc w:val="both"/>
        <w:rPr>
          <w:rFonts w:ascii="Verdana" w:hAnsi="Verdana"/>
          <w:sz w:val="18"/>
          <w:szCs w:val="18"/>
        </w:rPr>
      </w:pPr>
      <w:r w:rsidRPr="00A72222">
        <w:rPr>
          <w:rFonts w:ascii="Verdana" w:hAnsi="Verdana"/>
          <w:sz w:val="18"/>
          <w:szCs w:val="18"/>
        </w:rPr>
        <w:t xml:space="preserve">c) o którym mowa w art. 228–230a, art. 250a Kodeksu karnego, w art. 46–48 ustawy z dnia 25 czerwca 2010 r. </w:t>
      </w:r>
      <w:r w:rsidRPr="00A72222">
        <w:rPr>
          <w:rFonts w:ascii="Verdana" w:hAnsi="Verdana"/>
          <w:i/>
          <w:sz w:val="18"/>
          <w:szCs w:val="18"/>
        </w:rPr>
        <w:t>o sporcie</w:t>
      </w:r>
      <w:r w:rsidRPr="00A72222">
        <w:rPr>
          <w:rFonts w:ascii="Verdana" w:hAnsi="Verdana"/>
          <w:sz w:val="18"/>
          <w:szCs w:val="18"/>
        </w:rPr>
        <w:t xml:space="preserve"> (</w:t>
      </w:r>
      <w:proofErr w:type="spellStart"/>
      <w:r w:rsidRPr="00A72222">
        <w:rPr>
          <w:rFonts w:ascii="Verdana" w:hAnsi="Verdana"/>
          <w:sz w:val="18"/>
          <w:szCs w:val="18"/>
        </w:rPr>
        <w:t>t.j</w:t>
      </w:r>
      <w:proofErr w:type="spellEnd"/>
      <w:r w:rsidRPr="00A72222">
        <w:rPr>
          <w:rFonts w:ascii="Verdana" w:hAnsi="Verdana"/>
          <w:sz w:val="18"/>
          <w:szCs w:val="18"/>
        </w:rPr>
        <w:t>. Dz. U. z 202</w:t>
      </w:r>
      <w:r w:rsidR="00097D2A" w:rsidRPr="00A72222">
        <w:rPr>
          <w:rFonts w:ascii="Verdana" w:hAnsi="Verdana"/>
          <w:sz w:val="18"/>
          <w:szCs w:val="18"/>
        </w:rPr>
        <w:t>4 r. poz. 148</w:t>
      </w:r>
      <w:r w:rsidRPr="00A72222">
        <w:rPr>
          <w:rFonts w:ascii="Verdana" w:hAnsi="Verdana"/>
          <w:sz w:val="18"/>
          <w:szCs w:val="18"/>
        </w:rPr>
        <w:t>8</w:t>
      </w:r>
      <w:r w:rsidR="00097D2A" w:rsidRPr="00A72222">
        <w:rPr>
          <w:rFonts w:ascii="Verdana" w:hAnsi="Verdana"/>
          <w:sz w:val="18"/>
          <w:szCs w:val="18"/>
        </w:rPr>
        <w:t>,  z 2025 r. poz. 28</w:t>
      </w:r>
      <w:r w:rsidRPr="00A72222">
        <w:rPr>
          <w:rFonts w:ascii="Verdana" w:hAnsi="Verdana"/>
          <w:sz w:val="18"/>
          <w:szCs w:val="18"/>
        </w:rPr>
        <w:t xml:space="preserve">) lub w art. 54 ust. 1–4 ustawy z dnia 12 maja 2011 r. </w:t>
      </w:r>
      <w:r w:rsidRPr="00A72222">
        <w:rPr>
          <w:rFonts w:ascii="Verdana" w:hAnsi="Verdana"/>
          <w:i/>
          <w:sz w:val="18"/>
          <w:szCs w:val="18"/>
        </w:rPr>
        <w:t xml:space="preserve">o refundacji leków, środków spożywczych specjalnego </w:t>
      </w:r>
      <w:r w:rsidRPr="00A72222">
        <w:rPr>
          <w:rFonts w:ascii="Verdana" w:hAnsi="Verdana"/>
          <w:i/>
          <w:sz w:val="18"/>
          <w:szCs w:val="18"/>
        </w:rPr>
        <w:lastRenderedPageBreak/>
        <w:t>przeznaczenia żywieniowego oraz wyrobów medycznych</w:t>
      </w:r>
      <w:r w:rsidRPr="00A72222">
        <w:rPr>
          <w:rFonts w:ascii="Verdana" w:hAnsi="Verdana"/>
          <w:sz w:val="18"/>
          <w:szCs w:val="18"/>
        </w:rPr>
        <w:t xml:space="preserve"> (</w:t>
      </w:r>
      <w:proofErr w:type="spellStart"/>
      <w:r w:rsidRPr="00A72222">
        <w:rPr>
          <w:rFonts w:ascii="Verdana" w:hAnsi="Verdana"/>
          <w:sz w:val="18"/>
          <w:szCs w:val="18"/>
        </w:rPr>
        <w:t>t.j</w:t>
      </w:r>
      <w:proofErr w:type="spellEnd"/>
      <w:r w:rsidRPr="00A72222">
        <w:rPr>
          <w:rFonts w:ascii="Verdana" w:hAnsi="Verdana"/>
          <w:sz w:val="18"/>
          <w:szCs w:val="18"/>
        </w:rPr>
        <w:t>. Dz. U. z 202</w:t>
      </w:r>
      <w:r w:rsidR="00EC1F62" w:rsidRPr="00A72222">
        <w:rPr>
          <w:rFonts w:ascii="Verdana" w:hAnsi="Verdana"/>
          <w:sz w:val="18"/>
          <w:szCs w:val="18"/>
        </w:rPr>
        <w:t>4 r. poz. 930</w:t>
      </w:r>
      <w:r w:rsidR="008079BC" w:rsidRPr="00A72222">
        <w:rPr>
          <w:rFonts w:ascii="Verdana" w:hAnsi="Verdana"/>
          <w:sz w:val="18"/>
          <w:szCs w:val="18"/>
        </w:rPr>
        <w:t>, z 2025 r. poz. 129</w:t>
      </w:r>
      <w:r w:rsidRPr="00A72222">
        <w:rPr>
          <w:rFonts w:ascii="Verdana" w:hAnsi="Verdana"/>
          <w:sz w:val="18"/>
          <w:szCs w:val="18"/>
        </w:rPr>
        <w:t>),</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t>d) finansowania przestępstwa o charakterze terrorystycznym, o którym mowa w art. 165a Kodeksu karnego, lub przestępstwo udaremniania lub utrudniania stwierdzenia przestępnego pochodzenia pieniędzy lub ukrywania ich pochodzenia, o którym mowa w</w:t>
      </w:r>
      <w:r w:rsidRPr="00A72222">
        <w:rPr>
          <w:rFonts w:ascii="Verdana" w:hAnsi="Verdana"/>
          <w:color w:val="FF0000"/>
          <w:sz w:val="18"/>
          <w:szCs w:val="18"/>
        </w:rPr>
        <w:t xml:space="preserve"> </w:t>
      </w:r>
      <w:r w:rsidRPr="00A72222">
        <w:rPr>
          <w:rFonts w:ascii="Verdana" w:hAnsi="Verdana"/>
          <w:color w:val="auto"/>
          <w:sz w:val="18"/>
          <w:szCs w:val="18"/>
        </w:rPr>
        <w:t xml:space="preserve">art. 299 Kodeksu karnego, </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t xml:space="preserve">e) o charakterze terrorystycznym, o którym mowa w art. 115 §20 Kodeksu karnego, lub mające na celu popełnienie tego przestępstwa, </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t xml:space="preserve">f) powierzenia wykonywania pracy małoletniemu cudzoziemcowi, o którym mowa w art. 9 ust. 2 ustawy z dnia 15 czerwca 2012 r. </w:t>
      </w:r>
      <w:r w:rsidRPr="00A72222">
        <w:rPr>
          <w:rFonts w:ascii="Verdana" w:hAnsi="Verdana"/>
          <w:i/>
          <w:color w:val="auto"/>
          <w:sz w:val="18"/>
          <w:szCs w:val="18"/>
        </w:rPr>
        <w:t>o skutkach powierzania wykonywania pracy cudzoziemcom przebywającym wbrew przepisom na terytorium Rzeczypospolitej Polskiej</w:t>
      </w:r>
      <w:r w:rsidRPr="00A72222">
        <w:rPr>
          <w:rFonts w:ascii="Verdana" w:hAnsi="Verdana"/>
          <w:color w:val="auto"/>
          <w:sz w:val="18"/>
          <w:szCs w:val="18"/>
        </w:rPr>
        <w:t xml:space="preserve"> (</w:t>
      </w:r>
      <w:proofErr w:type="spellStart"/>
      <w:r w:rsidR="00BC7A4C" w:rsidRPr="00A72222">
        <w:rPr>
          <w:rFonts w:ascii="Verdana" w:hAnsi="Verdana"/>
          <w:color w:val="auto"/>
          <w:sz w:val="18"/>
          <w:szCs w:val="18"/>
        </w:rPr>
        <w:t>t.j</w:t>
      </w:r>
      <w:proofErr w:type="spellEnd"/>
      <w:r w:rsidR="00BC7A4C" w:rsidRPr="00A72222">
        <w:rPr>
          <w:rFonts w:ascii="Verdana" w:hAnsi="Verdana"/>
          <w:color w:val="auto"/>
          <w:sz w:val="18"/>
          <w:szCs w:val="18"/>
        </w:rPr>
        <w:t xml:space="preserve">. </w:t>
      </w:r>
      <w:r w:rsidRPr="00A72222">
        <w:rPr>
          <w:rFonts w:ascii="Verdana" w:hAnsi="Verdana"/>
          <w:color w:val="auto"/>
          <w:sz w:val="18"/>
          <w:szCs w:val="18"/>
        </w:rPr>
        <w:t>Dz. U. z 2021 r. poz. 1745</w:t>
      </w:r>
      <w:r w:rsidR="002E2E43" w:rsidRPr="00A72222">
        <w:rPr>
          <w:rFonts w:ascii="Verdana" w:hAnsi="Verdana"/>
          <w:color w:val="auto"/>
          <w:sz w:val="18"/>
          <w:szCs w:val="18"/>
        </w:rPr>
        <w:t xml:space="preserve"> z 2025 r. poz. 621</w:t>
      </w:r>
      <w:r w:rsidRPr="00A72222">
        <w:rPr>
          <w:rFonts w:ascii="Verdana" w:hAnsi="Verdana"/>
          <w:color w:val="auto"/>
          <w:sz w:val="18"/>
          <w:szCs w:val="18"/>
        </w:rPr>
        <w:t>),</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t xml:space="preserve">h) o którym mowa w art. 9 ust. 1 i 3 lub art. 10 ustawy z dnia 15 czerwca 2012 r. </w:t>
      </w:r>
      <w:r w:rsidRPr="00A72222">
        <w:rPr>
          <w:rFonts w:ascii="Verdana" w:hAnsi="Verdana"/>
          <w:i/>
          <w:color w:val="auto"/>
          <w:sz w:val="18"/>
          <w:szCs w:val="18"/>
        </w:rPr>
        <w:t>o skutkach powierzania wykonywania pracy cudzoziemcom przebywającym wbrew przepisom na terytorium Rzeczypospolitej Polskiej</w:t>
      </w:r>
      <w:r w:rsidRPr="00A72222">
        <w:rPr>
          <w:rFonts w:ascii="Verdana" w:hAnsi="Verdana"/>
          <w:color w:val="auto"/>
          <w:sz w:val="18"/>
          <w:szCs w:val="18"/>
        </w:rPr>
        <w:t xml:space="preserve"> </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t xml:space="preserve">– lub za odpowiedni czyn zabroniony określony w przepisach prawa obcego; </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rsidRPr="00A72222">
        <w:rPr>
          <w:rFonts w:ascii="Verdana" w:hAnsi="Verdana"/>
          <w:color w:val="auto"/>
          <w:sz w:val="18"/>
          <w:szCs w:val="18"/>
        </w:rPr>
        <w:t>pkt</w:t>
      </w:r>
      <w:proofErr w:type="spellEnd"/>
      <w:r w:rsidRPr="00A72222">
        <w:rPr>
          <w:rFonts w:ascii="Verdana" w:hAnsi="Verdana"/>
          <w:color w:val="auto"/>
          <w:sz w:val="18"/>
          <w:szCs w:val="18"/>
        </w:rPr>
        <w:t xml:space="preserve"> 1; </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t xml:space="preserve">4) wobec którego prawomocnie orzeczono zakazu biegania się o zamówienia publiczne; </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r w:rsidRPr="00A72222">
        <w:rPr>
          <w:rFonts w:ascii="Verdana" w:hAnsi="Verdana"/>
          <w:i/>
          <w:color w:val="auto"/>
          <w:sz w:val="18"/>
          <w:szCs w:val="18"/>
        </w:rPr>
        <w:t>o ochronie konkurencji i konsumentów</w:t>
      </w:r>
      <w:r w:rsidRPr="00A72222">
        <w:rPr>
          <w:rFonts w:ascii="Verdana" w:hAnsi="Verdana"/>
          <w:color w:val="auto"/>
          <w:sz w:val="18"/>
          <w:szCs w:val="18"/>
        </w:rPr>
        <w:t xml:space="preserve">, złożyli odrębne oferty, oferty częściowe lub wnioski o dopuszczenie do udziału w postępowaniu, chyba że wykażą, że przygotowali te oferty lub wnioski niezależnie od siebie; </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t xml:space="preserve">6) jeżeli, w przypadkach, o których mowa w art. 85 ust. 1 ustawy </w:t>
      </w:r>
      <w:proofErr w:type="spellStart"/>
      <w:r w:rsidRPr="00A72222">
        <w:rPr>
          <w:rFonts w:ascii="Verdana" w:hAnsi="Verdana"/>
          <w:color w:val="auto"/>
          <w:sz w:val="18"/>
          <w:szCs w:val="18"/>
        </w:rPr>
        <w:t>Pzp</w:t>
      </w:r>
      <w:proofErr w:type="spellEnd"/>
      <w:r w:rsidRPr="00A72222">
        <w:rPr>
          <w:rFonts w:ascii="Verdana" w:hAnsi="Verdana"/>
          <w:color w:val="auto"/>
          <w:sz w:val="18"/>
          <w:szCs w:val="18"/>
        </w:rPr>
        <w:t xml:space="preserve">, doszło do zakłócenia konkurencji wynikającego z wcześniejszego zaangażowania tego wykonawcy lub podmiotu, który należy z wykonawcą do tej samej grupy kapitałowej w rozumieniu ustawy z dnia 16 lutego 2007 r. </w:t>
      </w:r>
      <w:r w:rsidRPr="00A72222">
        <w:rPr>
          <w:rFonts w:ascii="Verdana" w:hAnsi="Verdana"/>
          <w:i/>
          <w:color w:val="auto"/>
          <w:sz w:val="18"/>
          <w:szCs w:val="18"/>
        </w:rPr>
        <w:t>o ochronie konkurencji i konsumentów</w:t>
      </w:r>
      <w:r w:rsidRPr="00A72222">
        <w:rPr>
          <w:rFonts w:ascii="Verdana" w:hAnsi="Verdana"/>
          <w:color w:val="auto"/>
          <w:sz w:val="18"/>
          <w:szCs w:val="18"/>
        </w:rPr>
        <w:t xml:space="preserve">, chyba że spowodowane tym zakłócenie konkurencji może być wyeliminowane w inny sposób niż przez wykluczenie wykonawcy z udziału w postępowaniu o udzielenie zamówienia. </w:t>
      </w:r>
    </w:p>
    <w:p w:rsidR="00546DB2" w:rsidRPr="00A72222" w:rsidRDefault="00546DB2" w:rsidP="00546DB2">
      <w:pPr>
        <w:pStyle w:val="Bezodstpw"/>
        <w:spacing w:line="280" w:lineRule="exact"/>
        <w:jc w:val="both"/>
        <w:rPr>
          <w:rFonts w:ascii="Verdana" w:hAnsi="Verdana"/>
          <w:sz w:val="18"/>
          <w:szCs w:val="18"/>
        </w:rPr>
      </w:pPr>
      <w:r w:rsidRPr="00A72222">
        <w:rPr>
          <w:rFonts w:ascii="Verdana" w:hAnsi="Verdana"/>
          <w:b/>
          <w:sz w:val="18"/>
          <w:szCs w:val="18"/>
        </w:rPr>
        <w:t xml:space="preserve">1.2. Na podstawie art. 7 ust. 1 ustawy z dnia 13 kwietnia 2022 r. </w:t>
      </w:r>
      <w:r w:rsidRPr="00A72222">
        <w:rPr>
          <w:rFonts w:ascii="Verdana" w:hAnsi="Verdana"/>
          <w:b/>
          <w:i/>
          <w:sz w:val="18"/>
          <w:szCs w:val="18"/>
        </w:rPr>
        <w:t>o szczególnych rozwiązaniach w zakresie przeciwdziałania wspieraniu agresji na Ukrainę oraz służących ochronie bezpieczeństwa narodowego</w:t>
      </w:r>
      <w:r w:rsidRPr="00A72222">
        <w:rPr>
          <w:rFonts w:ascii="Verdana" w:hAnsi="Verdana"/>
          <w:b/>
          <w:sz w:val="18"/>
          <w:szCs w:val="18"/>
        </w:rPr>
        <w:t xml:space="preserve"> </w:t>
      </w:r>
      <w:r w:rsidR="00AB3AAD" w:rsidRPr="00A72222">
        <w:rPr>
          <w:rFonts w:ascii="Verdana" w:hAnsi="Verdana"/>
          <w:sz w:val="18"/>
          <w:szCs w:val="18"/>
        </w:rPr>
        <w:t>(</w:t>
      </w:r>
      <w:proofErr w:type="spellStart"/>
      <w:r w:rsidR="00AB3AAD" w:rsidRPr="00A72222">
        <w:rPr>
          <w:rFonts w:ascii="Verdana" w:hAnsi="Verdana"/>
          <w:sz w:val="18"/>
          <w:szCs w:val="18"/>
        </w:rPr>
        <w:t>t.j</w:t>
      </w:r>
      <w:proofErr w:type="spellEnd"/>
      <w:r w:rsidR="00AB3AAD" w:rsidRPr="00A72222">
        <w:rPr>
          <w:rFonts w:ascii="Verdana" w:hAnsi="Verdana"/>
          <w:sz w:val="18"/>
          <w:szCs w:val="18"/>
        </w:rPr>
        <w:t>. Dz. U. z 2025 r. poz. 514</w:t>
      </w:r>
      <w:r w:rsidRPr="00A72222">
        <w:rPr>
          <w:rFonts w:ascii="Verdana" w:hAnsi="Verdana"/>
          <w:sz w:val="18"/>
          <w:szCs w:val="18"/>
        </w:rPr>
        <w:t xml:space="preserve">) </w:t>
      </w:r>
      <w:r w:rsidRPr="00A72222">
        <w:rPr>
          <w:rFonts w:ascii="Verdana" w:hAnsi="Verdana"/>
          <w:b/>
          <w:sz w:val="18"/>
          <w:szCs w:val="18"/>
        </w:rPr>
        <w:t>wyklucza się</w:t>
      </w:r>
      <w:r w:rsidRPr="00A72222">
        <w:rPr>
          <w:rFonts w:ascii="Verdana" w:hAnsi="Verdana"/>
          <w:sz w:val="18"/>
          <w:szCs w:val="18"/>
        </w:rPr>
        <w:t xml:space="preserve">: </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t xml:space="preserve">a) wykonawcę wymienionego w wykazach określonych w rozporządzeniu 765/2006 i rozporządzeniu 269/2014 albo wpisanego na listę na podstawie decyzji w sprawie wpisu na listę rozstrzygającej o zastosowaniu środka, o którym mowa w art. 1 </w:t>
      </w:r>
      <w:proofErr w:type="spellStart"/>
      <w:r w:rsidRPr="00A72222">
        <w:rPr>
          <w:rFonts w:ascii="Verdana" w:hAnsi="Verdana"/>
          <w:color w:val="auto"/>
          <w:sz w:val="18"/>
          <w:szCs w:val="18"/>
        </w:rPr>
        <w:t>pkt</w:t>
      </w:r>
      <w:proofErr w:type="spellEnd"/>
      <w:r w:rsidRPr="00A72222">
        <w:rPr>
          <w:rFonts w:ascii="Verdana" w:hAnsi="Verdana"/>
          <w:color w:val="auto"/>
          <w:sz w:val="18"/>
          <w:szCs w:val="18"/>
        </w:rPr>
        <w:t xml:space="preserve"> 3 ww. ustawy; </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lastRenderedPageBreak/>
        <w:t xml:space="preserve">b) wykonawcę, którego beneficjentem rzeczywistym w rozumieniu ustawy z dnia 1 marca 2018 r. </w:t>
      </w:r>
      <w:r w:rsidRPr="00A72222">
        <w:rPr>
          <w:rFonts w:ascii="Verdana" w:hAnsi="Verdana"/>
          <w:i/>
          <w:color w:val="auto"/>
          <w:sz w:val="18"/>
          <w:szCs w:val="18"/>
        </w:rPr>
        <w:t>o przeciwdziałaniu praniu pieniędzy oraz finansowaniu terroryzmu</w:t>
      </w:r>
      <w:r w:rsidR="00745111" w:rsidRPr="00A72222">
        <w:rPr>
          <w:rFonts w:ascii="Verdana" w:hAnsi="Verdana"/>
          <w:color w:val="auto"/>
          <w:sz w:val="18"/>
          <w:szCs w:val="18"/>
        </w:rPr>
        <w:t xml:space="preserve"> (</w:t>
      </w:r>
      <w:proofErr w:type="spellStart"/>
      <w:r w:rsidR="00745111" w:rsidRPr="00A72222">
        <w:rPr>
          <w:rFonts w:ascii="Verdana" w:hAnsi="Verdana"/>
          <w:color w:val="auto"/>
          <w:sz w:val="18"/>
          <w:szCs w:val="18"/>
        </w:rPr>
        <w:t>t.j</w:t>
      </w:r>
      <w:proofErr w:type="spellEnd"/>
      <w:r w:rsidR="00745111" w:rsidRPr="00A72222">
        <w:rPr>
          <w:rFonts w:ascii="Verdana" w:hAnsi="Verdana"/>
          <w:color w:val="auto"/>
          <w:sz w:val="18"/>
          <w:szCs w:val="18"/>
        </w:rPr>
        <w:t>. Dz. U. z 2025 r. poz. 644</w:t>
      </w:r>
      <w:r w:rsidRPr="00A72222">
        <w:rPr>
          <w:rFonts w:ascii="Verdana" w:hAnsi="Verdana"/>
          <w:color w:val="auto"/>
          <w:sz w:val="18"/>
          <w:szCs w:val="18"/>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72222">
        <w:rPr>
          <w:rFonts w:ascii="Verdana" w:hAnsi="Verdana"/>
          <w:color w:val="auto"/>
          <w:sz w:val="18"/>
          <w:szCs w:val="18"/>
        </w:rPr>
        <w:t>pkt</w:t>
      </w:r>
      <w:proofErr w:type="spellEnd"/>
      <w:r w:rsidRPr="00A72222">
        <w:rPr>
          <w:rFonts w:ascii="Verdana" w:hAnsi="Verdana"/>
          <w:color w:val="auto"/>
          <w:sz w:val="18"/>
          <w:szCs w:val="18"/>
        </w:rPr>
        <w:t xml:space="preserve"> 3 ustawy; </w:t>
      </w:r>
    </w:p>
    <w:p w:rsidR="00546DB2" w:rsidRPr="00A72222" w:rsidRDefault="00546DB2" w:rsidP="00546DB2">
      <w:pPr>
        <w:pStyle w:val="Default"/>
        <w:spacing w:line="280" w:lineRule="exact"/>
        <w:jc w:val="both"/>
        <w:rPr>
          <w:rFonts w:ascii="Verdana" w:hAnsi="Verdana"/>
          <w:color w:val="auto"/>
          <w:sz w:val="18"/>
          <w:szCs w:val="18"/>
        </w:rPr>
      </w:pPr>
      <w:r w:rsidRPr="00A72222">
        <w:rPr>
          <w:rFonts w:ascii="Verdana" w:hAnsi="Verdana"/>
          <w:color w:val="auto"/>
          <w:sz w:val="18"/>
          <w:szCs w:val="18"/>
        </w:rPr>
        <w:t xml:space="preserve">c) wykonawcę, którego jednostką dominującą w rozumieniu art. 3 ust. 1 </w:t>
      </w:r>
      <w:proofErr w:type="spellStart"/>
      <w:r w:rsidRPr="00A72222">
        <w:rPr>
          <w:rFonts w:ascii="Verdana" w:hAnsi="Verdana"/>
          <w:color w:val="auto"/>
          <w:sz w:val="18"/>
          <w:szCs w:val="18"/>
        </w:rPr>
        <w:t>pkt</w:t>
      </w:r>
      <w:proofErr w:type="spellEnd"/>
      <w:r w:rsidRPr="00A72222">
        <w:rPr>
          <w:rFonts w:ascii="Verdana" w:hAnsi="Verdana"/>
          <w:color w:val="auto"/>
          <w:sz w:val="18"/>
          <w:szCs w:val="18"/>
        </w:rPr>
        <w:t xml:space="preserve"> 37 ustawy z dnia 29 września 1994 r. </w:t>
      </w:r>
      <w:r w:rsidRPr="00A72222">
        <w:rPr>
          <w:rFonts w:ascii="Verdana" w:hAnsi="Verdana"/>
          <w:i/>
          <w:color w:val="auto"/>
          <w:sz w:val="18"/>
          <w:szCs w:val="18"/>
        </w:rPr>
        <w:t>o rachunkowości</w:t>
      </w:r>
      <w:r w:rsidRPr="00A72222">
        <w:rPr>
          <w:rFonts w:ascii="Verdana" w:hAnsi="Verdana"/>
          <w:color w:val="auto"/>
          <w:sz w:val="18"/>
          <w:szCs w:val="18"/>
        </w:rPr>
        <w:t xml:space="preserve"> (</w:t>
      </w:r>
      <w:proofErr w:type="spellStart"/>
      <w:r w:rsidRPr="00A72222">
        <w:rPr>
          <w:rFonts w:ascii="Verdana" w:hAnsi="Verdana"/>
          <w:color w:val="auto"/>
          <w:sz w:val="18"/>
          <w:szCs w:val="18"/>
        </w:rPr>
        <w:t>t.j</w:t>
      </w:r>
      <w:proofErr w:type="spellEnd"/>
      <w:r w:rsidRPr="00A72222">
        <w:rPr>
          <w:rFonts w:ascii="Verdana" w:hAnsi="Verdana"/>
          <w:color w:val="auto"/>
          <w:sz w:val="18"/>
          <w:szCs w:val="18"/>
        </w:rPr>
        <w:t xml:space="preserve">. </w:t>
      </w:r>
      <w:r w:rsidR="008079BC" w:rsidRPr="00A72222">
        <w:rPr>
          <w:rFonts w:ascii="Verdana" w:hAnsi="Verdana"/>
          <w:color w:val="auto"/>
          <w:sz w:val="18"/>
          <w:szCs w:val="18"/>
        </w:rPr>
        <w:t>Dz. U. z 2023 r. poz. 120</w:t>
      </w:r>
      <w:r w:rsidRPr="00A72222">
        <w:rPr>
          <w:rFonts w:ascii="Verdana" w:hAnsi="Verdana"/>
          <w:color w:val="auto"/>
          <w:sz w:val="18"/>
          <w:szCs w:val="18"/>
        </w:rPr>
        <w:t xml:space="preserve">, </w:t>
      </w:r>
      <w:r w:rsidR="008079BC" w:rsidRPr="00A72222">
        <w:rPr>
          <w:rFonts w:ascii="Verdana" w:hAnsi="Verdana"/>
          <w:color w:val="auto"/>
          <w:sz w:val="18"/>
          <w:szCs w:val="18"/>
        </w:rPr>
        <w:t>295, 1598, z 2024 r. poz. 619, 1685, 1863</w:t>
      </w:r>
      <w:r w:rsidR="002E2E43" w:rsidRPr="00A72222">
        <w:rPr>
          <w:rFonts w:ascii="Verdana" w:hAnsi="Verdana"/>
          <w:color w:val="auto"/>
          <w:sz w:val="18"/>
          <w:szCs w:val="18"/>
        </w:rPr>
        <w:t xml:space="preserve"> z 2025 r. poz. 1218</w:t>
      </w:r>
      <w:r w:rsidRPr="00A72222">
        <w:rPr>
          <w:rFonts w:ascii="Verdana" w:hAnsi="Verdana"/>
          <w:color w:val="auto"/>
          <w:sz w:val="18"/>
          <w:szCs w:val="18"/>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72222">
        <w:rPr>
          <w:rFonts w:ascii="Verdana" w:hAnsi="Verdana"/>
          <w:color w:val="auto"/>
          <w:sz w:val="18"/>
          <w:szCs w:val="18"/>
        </w:rPr>
        <w:t>pkt</w:t>
      </w:r>
      <w:proofErr w:type="spellEnd"/>
      <w:r w:rsidRPr="00A72222">
        <w:rPr>
          <w:rFonts w:ascii="Verdana" w:hAnsi="Verdana"/>
          <w:color w:val="auto"/>
          <w:sz w:val="18"/>
          <w:szCs w:val="18"/>
        </w:rPr>
        <w:t xml:space="preserve"> 3 ustawy. </w:t>
      </w:r>
    </w:p>
    <w:p w:rsidR="00546DB2" w:rsidRPr="00A72222" w:rsidRDefault="00546DB2" w:rsidP="00546DB2">
      <w:pPr>
        <w:pStyle w:val="Bezodstpw"/>
        <w:spacing w:line="280" w:lineRule="exact"/>
        <w:jc w:val="both"/>
        <w:rPr>
          <w:rFonts w:ascii="Verdana" w:hAnsi="Verdana"/>
          <w:sz w:val="18"/>
          <w:szCs w:val="18"/>
        </w:rPr>
      </w:pPr>
      <w:r w:rsidRPr="00A72222">
        <w:rPr>
          <w:rFonts w:ascii="Verdana" w:hAnsi="Verdana"/>
          <w:sz w:val="18"/>
          <w:szCs w:val="18"/>
        </w:rPr>
        <w:t xml:space="preserve">1.2.1. Wykluczenie następuje na okres trwania okoliczności określonych w art. 7 ust. 1 </w:t>
      </w:r>
      <w:proofErr w:type="spellStart"/>
      <w:r w:rsidRPr="00A72222">
        <w:rPr>
          <w:rFonts w:ascii="Verdana" w:hAnsi="Verdana"/>
          <w:sz w:val="18"/>
          <w:szCs w:val="18"/>
        </w:rPr>
        <w:t>pkt</w:t>
      </w:r>
      <w:proofErr w:type="spellEnd"/>
      <w:r w:rsidRPr="00A72222">
        <w:rPr>
          <w:rFonts w:ascii="Verdana" w:hAnsi="Verdana"/>
          <w:sz w:val="18"/>
          <w:szCs w:val="18"/>
        </w:rPr>
        <w:t xml:space="preserve"> 3 cytowanej ustawy. 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546DB2" w:rsidRPr="00A72222" w:rsidRDefault="00546DB2" w:rsidP="00546DB2">
      <w:pPr>
        <w:pStyle w:val="Bezodstpw"/>
        <w:spacing w:line="280" w:lineRule="exact"/>
        <w:jc w:val="both"/>
        <w:rPr>
          <w:rFonts w:ascii="Verdana" w:hAnsi="Verdana"/>
          <w:b/>
          <w:sz w:val="18"/>
          <w:szCs w:val="18"/>
        </w:rPr>
      </w:pPr>
      <w:r w:rsidRPr="00A72222">
        <w:rPr>
          <w:rFonts w:ascii="Verdana" w:hAnsi="Verdana"/>
          <w:b/>
          <w:sz w:val="18"/>
          <w:szCs w:val="18"/>
        </w:rPr>
        <w:t xml:space="preserve">2. Zamawiający nie przewiduje wykluczenia Wykonawcy w zakresie podstaw określonych w art. 109 ustawy </w:t>
      </w:r>
      <w:proofErr w:type="spellStart"/>
      <w:r w:rsidRPr="00A72222">
        <w:rPr>
          <w:rFonts w:ascii="Verdana" w:hAnsi="Verdana"/>
          <w:b/>
          <w:sz w:val="18"/>
          <w:szCs w:val="18"/>
        </w:rPr>
        <w:t>Pzp</w:t>
      </w:r>
      <w:proofErr w:type="spellEnd"/>
      <w:r w:rsidRPr="00A72222">
        <w:rPr>
          <w:rFonts w:ascii="Verdana" w:hAnsi="Verdana"/>
          <w:b/>
          <w:sz w:val="18"/>
          <w:szCs w:val="18"/>
        </w:rPr>
        <w:t xml:space="preserve">. </w:t>
      </w:r>
    </w:p>
    <w:p w:rsidR="00546DB2" w:rsidRPr="00A72222" w:rsidRDefault="00546DB2" w:rsidP="00546DB2">
      <w:pPr>
        <w:pStyle w:val="Bezodstpw"/>
        <w:spacing w:line="280" w:lineRule="exact"/>
        <w:jc w:val="both"/>
        <w:rPr>
          <w:rFonts w:ascii="Verdana" w:hAnsi="Verdana"/>
          <w:sz w:val="18"/>
          <w:szCs w:val="18"/>
        </w:rPr>
      </w:pPr>
      <w:r w:rsidRPr="00A72222">
        <w:rPr>
          <w:rFonts w:ascii="Verdana" w:hAnsi="Verdana"/>
          <w:sz w:val="18"/>
          <w:szCs w:val="18"/>
        </w:rPr>
        <w:t xml:space="preserve">3. Wykonawca może zostać wykluczony przez zamawiającego na każdym etapie postępowania o udzielenie zamówienia. Przesłanki wykluczenia dotyczą także podmiotu udostępniającego na zasoby, którego powołuje się Wykonawca przy spełnianiu warunków udziału w postępowaniu. </w:t>
      </w:r>
    </w:p>
    <w:p w:rsidR="00546DB2" w:rsidRPr="00A72222" w:rsidRDefault="00546DB2" w:rsidP="00546DB2">
      <w:pPr>
        <w:pStyle w:val="Bezodstpw"/>
        <w:spacing w:line="280" w:lineRule="exact"/>
        <w:jc w:val="both"/>
        <w:rPr>
          <w:rFonts w:ascii="Verdana" w:hAnsi="Verdana"/>
          <w:sz w:val="18"/>
          <w:szCs w:val="18"/>
        </w:rPr>
      </w:pPr>
      <w:r w:rsidRPr="00A72222">
        <w:rPr>
          <w:rFonts w:ascii="Verdana" w:hAnsi="Verdana" w:cs="Tahoma"/>
          <w:sz w:val="18"/>
          <w:szCs w:val="18"/>
        </w:rPr>
        <w:t xml:space="preserve">4. </w:t>
      </w:r>
      <w:r w:rsidRPr="00A72222">
        <w:rPr>
          <w:rFonts w:ascii="Verdana" w:hAnsi="Verdana"/>
          <w:sz w:val="18"/>
          <w:szCs w:val="18"/>
        </w:rPr>
        <w:t xml:space="preserve"> Wykonawca nie podlega wykluczeniu w okolicznościach określonych w art. 108 ust. 1 </w:t>
      </w:r>
      <w:proofErr w:type="spellStart"/>
      <w:r w:rsidRPr="00A72222">
        <w:rPr>
          <w:rFonts w:ascii="Verdana" w:hAnsi="Verdana"/>
          <w:sz w:val="18"/>
          <w:szCs w:val="18"/>
        </w:rPr>
        <w:t>pkt</w:t>
      </w:r>
      <w:proofErr w:type="spellEnd"/>
      <w:r w:rsidRPr="00A72222">
        <w:rPr>
          <w:rFonts w:ascii="Verdana" w:hAnsi="Verdana"/>
          <w:sz w:val="18"/>
          <w:szCs w:val="18"/>
        </w:rPr>
        <w:t xml:space="preserve"> 1, 2 i 5 ustawy </w:t>
      </w:r>
      <w:proofErr w:type="spellStart"/>
      <w:r w:rsidRPr="00A72222">
        <w:rPr>
          <w:rFonts w:ascii="Verdana" w:hAnsi="Verdana"/>
          <w:sz w:val="18"/>
          <w:szCs w:val="18"/>
        </w:rPr>
        <w:t>Pzp</w:t>
      </w:r>
      <w:proofErr w:type="spellEnd"/>
      <w:r w:rsidRPr="00A72222">
        <w:rPr>
          <w:rFonts w:ascii="Verdana" w:hAnsi="Verdana"/>
          <w:sz w:val="18"/>
          <w:szCs w:val="18"/>
        </w:rPr>
        <w:t>, jeżeli udowodni Zamawiającemu, że spełnił łącznie następujące przesłanki:</w:t>
      </w:r>
    </w:p>
    <w:p w:rsidR="00546DB2" w:rsidRPr="00A72222" w:rsidRDefault="00546DB2" w:rsidP="00546DB2">
      <w:pPr>
        <w:pStyle w:val="Bezodstpw"/>
        <w:spacing w:line="280" w:lineRule="exact"/>
        <w:jc w:val="both"/>
        <w:rPr>
          <w:rFonts w:ascii="Verdana" w:eastAsia="Times New Roman" w:hAnsi="Verdana"/>
          <w:sz w:val="18"/>
          <w:szCs w:val="18"/>
        </w:rPr>
      </w:pPr>
      <w:r w:rsidRPr="00A72222">
        <w:rPr>
          <w:rFonts w:ascii="Verdana" w:eastAsia="Times New Roman" w:hAnsi="Verdana"/>
          <w:sz w:val="18"/>
          <w:szCs w:val="18"/>
        </w:rPr>
        <w:t>1) naprawił lub zobowiązał się do naprawienia szkody wyrządzonej przestępstwem, wykroczeniem lub swoim nieprawidłowym postępowaniem, w tym poprzez zadośćuczynienie pieniężne;</w:t>
      </w:r>
    </w:p>
    <w:p w:rsidR="00546DB2" w:rsidRPr="00A72222" w:rsidRDefault="00546DB2" w:rsidP="00546DB2">
      <w:pPr>
        <w:pStyle w:val="Bezodstpw"/>
        <w:spacing w:line="280" w:lineRule="exact"/>
        <w:jc w:val="both"/>
        <w:rPr>
          <w:rFonts w:ascii="Verdana" w:eastAsia="Times New Roman" w:hAnsi="Verdana" w:cs="Times New Roman"/>
          <w:sz w:val="18"/>
          <w:szCs w:val="18"/>
        </w:rPr>
      </w:pPr>
      <w:r w:rsidRPr="00A72222">
        <w:rPr>
          <w:rFonts w:ascii="Verdana" w:eastAsia="Times New Roman" w:hAnsi="Verdana"/>
          <w:sz w:val="18"/>
          <w:szCs w:val="18"/>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546DB2" w:rsidRPr="00A72222" w:rsidRDefault="00546DB2" w:rsidP="00546DB2">
      <w:pPr>
        <w:pStyle w:val="Bezodstpw"/>
        <w:spacing w:line="280" w:lineRule="exact"/>
        <w:jc w:val="both"/>
        <w:rPr>
          <w:rFonts w:ascii="Verdana" w:eastAsia="Times New Roman" w:hAnsi="Verdana"/>
          <w:sz w:val="18"/>
          <w:szCs w:val="18"/>
        </w:rPr>
      </w:pPr>
      <w:r w:rsidRPr="00A72222">
        <w:rPr>
          <w:rFonts w:ascii="Verdana" w:eastAsia="Times New Roman" w:hAnsi="Verdana"/>
          <w:sz w:val="18"/>
          <w:szCs w:val="18"/>
        </w:rPr>
        <w:t>3) podjął konkretne środki techniczne, organizacyjne i kadrowe, odpowiednie dla zapobiegania dalszym przestępstwom, wykroczeniom lub nieprawidłowemu postępowaniu, w szczególności:</w:t>
      </w:r>
    </w:p>
    <w:p w:rsidR="00546DB2" w:rsidRPr="00A72222" w:rsidRDefault="00546DB2" w:rsidP="00546DB2">
      <w:pPr>
        <w:pStyle w:val="Bezodstpw"/>
        <w:spacing w:line="280" w:lineRule="exact"/>
        <w:jc w:val="both"/>
        <w:rPr>
          <w:rFonts w:ascii="Verdana" w:eastAsia="Times New Roman" w:hAnsi="Verdana"/>
          <w:sz w:val="18"/>
          <w:szCs w:val="18"/>
        </w:rPr>
      </w:pPr>
      <w:r w:rsidRPr="00A72222">
        <w:rPr>
          <w:rFonts w:ascii="Verdana" w:eastAsia="Times New Roman" w:hAnsi="Verdana"/>
          <w:sz w:val="18"/>
          <w:szCs w:val="18"/>
        </w:rPr>
        <w:t>a) zerwał wszelkie powiązania z osobami lub podmiotami odpowiedzialnymi za nieprawidłowe postępowanie wykonawcy,</w:t>
      </w:r>
    </w:p>
    <w:p w:rsidR="00546DB2" w:rsidRPr="00A72222" w:rsidRDefault="00546DB2" w:rsidP="00546DB2">
      <w:pPr>
        <w:pStyle w:val="Bezodstpw"/>
        <w:spacing w:line="280" w:lineRule="exact"/>
        <w:jc w:val="both"/>
        <w:rPr>
          <w:rFonts w:ascii="Verdana" w:eastAsia="Times New Roman" w:hAnsi="Verdana"/>
          <w:sz w:val="18"/>
          <w:szCs w:val="18"/>
        </w:rPr>
      </w:pPr>
      <w:r w:rsidRPr="00A72222">
        <w:rPr>
          <w:rFonts w:ascii="Verdana" w:eastAsia="Times New Roman" w:hAnsi="Verdana"/>
          <w:sz w:val="18"/>
          <w:szCs w:val="18"/>
        </w:rPr>
        <w:t>b) zreorganizował personel,</w:t>
      </w:r>
    </w:p>
    <w:p w:rsidR="00546DB2" w:rsidRPr="00A72222" w:rsidRDefault="00546DB2" w:rsidP="00546DB2">
      <w:pPr>
        <w:pStyle w:val="Bezodstpw"/>
        <w:spacing w:line="280" w:lineRule="exact"/>
        <w:jc w:val="both"/>
        <w:rPr>
          <w:rFonts w:ascii="Verdana" w:eastAsia="Times New Roman" w:hAnsi="Verdana"/>
          <w:sz w:val="18"/>
          <w:szCs w:val="18"/>
        </w:rPr>
      </w:pPr>
      <w:r w:rsidRPr="00A72222">
        <w:rPr>
          <w:rFonts w:ascii="Verdana" w:eastAsia="Times New Roman" w:hAnsi="Verdana"/>
          <w:sz w:val="18"/>
          <w:szCs w:val="18"/>
        </w:rPr>
        <w:t>c) wdrożył system sprawozdawczości i kontroli,</w:t>
      </w:r>
    </w:p>
    <w:p w:rsidR="00546DB2" w:rsidRPr="00A72222" w:rsidRDefault="00546DB2" w:rsidP="00546DB2">
      <w:pPr>
        <w:pStyle w:val="Bezodstpw"/>
        <w:spacing w:line="280" w:lineRule="exact"/>
        <w:jc w:val="both"/>
        <w:rPr>
          <w:rFonts w:ascii="Verdana" w:eastAsia="Times New Roman" w:hAnsi="Verdana"/>
          <w:sz w:val="18"/>
          <w:szCs w:val="18"/>
        </w:rPr>
      </w:pPr>
      <w:r w:rsidRPr="00A72222">
        <w:rPr>
          <w:rFonts w:ascii="Verdana" w:eastAsia="Times New Roman" w:hAnsi="Verdana"/>
          <w:sz w:val="18"/>
          <w:szCs w:val="18"/>
        </w:rPr>
        <w:t>d) utworzył struktury audytu wewnętrznego do monitorowania przestrzegania przepisów, wewnętrznych regulacji lub standardów,</w:t>
      </w:r>
    </w:p>
    <w:p w:rsidR="00546DB2" w:rsidRPr="00A72222" w:rsidRDefault="00546DB2" w:rsidP="00546DB2">
      <w:pPr>
        <w:pStyle w:val="Bezodstpw"/>
        <w:spacing w:line="280" w:lineRule="exact"/>
        <w:jc w:val="both"/>
        <w:rPr>
          <w:rFonts w:ascii="Verdana" w:eastAsia="Times New Roman" w:hAnsi="Verdana"/>
          <w:sz w:val="18"/>
          <w:szCs w:val="18"/>
        </w:rPr>
      </w:pPr>
      <w:r w:rsidRPr="00A72222">
        <w:rPr>
          <w:rFonts w:ascii="Verdana" w:eastAsia="Times New Roman" w:hAnsi="Verdana"/>
          <w:sz w:val="18"/>
          <w:szCs w:val="18"/>
        </w:rPr>
        <w:t>e) wprowadził wewnętrzne regulacje dotyczące odpowiedzialności i odszkodowań za nieprzestrzeganie przepisów, wewnętrznych regulacji lub standardów.</w:t>
      </w:r>
    </w:p>
    <w:p w:rsidR="00546DB2" w:rsidRPr="00A72222" w:rsidRDefault="00546DB2" w:rsidP="00546DB2">
      <w:pPr>
        <w:pStyle w:val="Bezodstpw"/>
        <w:spacing w:line="280" w:lineRule="exact"/>
        <w:jc w:val="both"/>
        <w:rPr>
          <w:rFonts w:ascii="Verdana" w:eastAsia="Times New Roman" w:hAnsi="Verdana"/>
          <w:sz w:val="18"/>
          <w:szCs w:val="18"/>
        </w:rPr>
      </w:pPr>
      <w:r w:rsidRPr="00A72222">
        <w:rPr>
          <w:rFonts w:ascii="Verdana" w:eastAsia="Times New Roman" w:hAnsi="Verdana"/>
          <w:sz w:val="18"/>
          <w:szCs w:val="18"/>
        </w:rPr>
        <w:t xml:space="preserve">5. Zamawiający oceni, czy podjęte przez wykonawcę czynności, o których mowa w pkt. 4, są wystarczające do wykazania jego rzetelności, uwzględniając wagę i szczególne okoliczności czynu </w:t>
      </w:r>
      <w:r w:rsidRPr="00A72222">
        <w:rPr>
          <w:rFonts w:ascii="Verdana" w:eastAsia="Times New Roman" w:hAnsi="Verdana"/>
          <w:sz w:val="18"/>
          <w:szCs w:val="18"/>
        </w:rPr>
        <w:lastRenderedPageBreak/>
        <w:t>wykonawcy. Jeżeli podjęte przez wykonawcę czynności, o których mowa w ust. 4, nie są wystarczające do wykazania jego rzetelności, Zamawiający wyklucza wykonawcę.</w:t>
      </w:r>
    </w:p>
    <w:p w:rsidR="00546DB2" w:rsidRPr="00A72222" w:rsidRDefault="00546DB2" w:rsidP="00546DB2">
      <w:pPr>
        <w:pStyle w:val="Bezodstpw"/>
        <w:spacing w:line="280" w:lineRule="exact"/>
        <w:jc w:val="both"/>
        <w:rPr>
          <w:rFonts w:ascii="Verdana" w:hAnsi="Verdana" w:cs="Tahoma"/>
          <w:sz w:val="18"/>
          <w:szCs w:val="18"/>
        </w:rPr>
      </w:pPr>
    </w:p>
    <w:p w:rsidR="00546DB2" w:rsidRPr="00A72222" w:rsidRDefault="00546DB2" w:rsidP="00546DB2">
      <w:pPr>
        <w:autoSpaceDE w:val="0"/>
        <w:autoSpaceDN w:val="0"/>
        <w:adjustRightInd w:val="0"/>
        <w:spacing w:after="0" w:line="280" w:lineRule="exact"/>
        <w:jc w:val="both"/>
        <w:rPr>
          <w:rFonts w:ascii="Verdana" w:hAnsi="Verdana" w:cs="Tahoma"/>
          <w:b/>
          <w:sz w:val="18"/>
          <w:szCs w:val="18"/>
        </w:rPr>
      </w:pPr>
      <w:r w:rsidRPr="00A72222">
        <w:rPr>
          <w:rFonts w:ascii="Verdana" w:hAnsi="Verdana" w:cs="Tahoma"/>
          <w:b/>
          <w:sz w:val="18"/>
          <w:szCs w:val="18"/>
        </w:rPr>
        <w:t xml:space="preserve">II. Zamawiający nie określił warunków udziału w postępowaniu. </w:t>
      </w:r>
    </w:p>
    <w:p w:rsidR="00546DB2" w:rsidRPr="00A72222" w:rsidRDefault="00546DB2" w:rsidP="00546DB2">
      <w:pPr>
        <w:autoSpaceDE w:val="0"/>
        <w:autoSpaceDN w:val="0"/>
        <w:adjustRightInd w:val="0"/>
        <w:spacing w:after="0" w:line="280" w:lineRule="exact"/>
        <w:jc w:val="both"/>
        <w:rPr>
          <w:rFonts w:ascii="Verdana" w:hAnsi="Verdana" w:cs="Tahoma"/>
          <w:b/>
          <w:sz w:val="18"/>
          <w:szCs w:val="18"/>
        </w:rPr>
      </w:pPr>
    </w:p>
    <w:p w:rsidR="00546DB2" w:rsidRPr="00A72222" w:rsidRDefault="00546DB2" w:rsidP="00546DB2">
      <w:pPr>
        <w:autoSpaceDE w:val="0"/>
        <w:autoSpaceDN w:val="0"/>
        <w:adjustRightInd w:val="0"/>
        <w:spacing w:after="0" w:line="280" w:lineRule="exact"/>
        <w:jc w:val="both"/>
        <w:rPr>
          <w:rFonts w:ascii="Verdana" w:hAnsi="Verdana" w:cs="Tahoma"/>
          <w:b/>
          <w:sz w:val="18"/>
          <w:szCs w:val="18"/>
        </w:rPr>
      </w:pPr>
      <w:r w:rsidRPr="00A72222">
        <w:rPr>
          <w:rFonts w:ascii="Verdana" w:hAnsi="Verdana" w:cs="Tahoma"/>
          <w:b/>
          <w:sz w:val="18"/>
          <w:szCs w:val="18"/>
        </w:rPr>
        <w:t>III. Informacja dla Wykonawców wspólnie ubiegających się o udzielenie zamówienia</w:t>
      </w:r>
    </w:p>
    <w:p w:rsidR="00546DB2" w:rsidRPr="00A72222" w:rsidRDefault="00546DB2" w:rsidP="00546DB2">
      <w:pPr>
        <w:pStyle w:val="Bezodstpw"/>
        <w:spacing w:line="280" w:lineRule="exact"/>
        <w:jc w:val="both"/>
        <w:rPr>
          <w:rFonts w:ascii="Verdana" w:hAnsi="Verdana"/>
          <w:sz w:val="18"/>
          <w:szCs w:val="18"/>
        </w:rPr>
      </w:pPr>
      <w:r w:rsidRPr="00A72222">
        <w:rPr>
          <w:rFonts w:ascii="Verdana" w:hAnsi="Verdana"/>
          <w:sz w:val="18"/>
          <w:szCs w:val="18"/>
        </w:rPr>
        <w:t>1. Wykonawcy ubiegający się wspólnie o udzielenie zamówienia (np. spółki cywilne, konsorcja), zgo</w:t>
      </w:r>
      <w:r w:rsidR="006711D4" w:rsidRPr="00A72222">
        <w:rPr>
          <w:rFonts w:ascii="Verdana" w:hAnsi="Verdana"/>
          <w:sz w:val="18"/>
          <w:szCs w:val="18"/>
        </w:rPr>
        <w:t xml:space="preserve">dnie z art. 58 ust. 2 ustawy </w:t>
      </w:r>
      <w:proofErr w:type="spellStart"/>
      <w:r w:rsidR="006711D4" w:rsidRPr="00A72222">
        <w:rPr>
          <w:rFonts w:ascii="Verdana" w:hAnsi="Verdana"/>
          <w:sz w:val="18"/>
          <w:szCs w:val="18"/>
        </w:rPr>
        <w:t>Pzp</w:t>
      </w:r>
      <w:proofErr w:type="spellEnd"/>
      <w:r w:rsidRPr="00A72222">
        <w:rPr>
          <w:rFonts w:ascii="Verdana" w:hAnsi="Verdana"/>
          <w:sz w:val="18"/>
          <w:szCs w:val="18"/>
        </w:rPr>
        <w:t>,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w:t>
      </w:r>
      <w:r w:rsidR="006711D4" w:rsidRPr="00A72222">
        <w:rPr>
          <w:rFonts w:ascii="Verdana" w:hAnsi="Verdana"/>
          <w:sz w:val="18"/>
          <w:szCs w:val="18"/>
        </w:rPr>
        <w:t>isem elektronicznym lub podpisem</w:t>
      </w:r>
      <w:r w:rsidRPr="00A72222">
        <w:rPr>
          <w:rFonts w:ascii="Verdana" w:hAnsi="Verdana"/>
          <w:sz w:val="18"/>
          <w:szCs w:val="18"/>
        </w:rPr>
        <w:t xml:space="preserve"> zaufanym lub podpisem osobistym). W przypadku wspólników spółki cywilnej dopuszczalne jest przedłożenie umowy spółki cywilnej, z której wynika zakres i sposób reprezentacji, a w przypadku konsorcjum przedłożenie umowy konsorcjum. </w:t>
      </w:r>
    </w:p>
    <w:p w:rsidR="00546DB2" w:rsidRPr="00A72222" w:rsidRDefault="00546DB2" w:rsidP="00546DB2">
      <w:pPr>
        <w:pStyle w:val="Bezodstpw"/>
        <w:spacing w:line="280" w:lineRule="exact"/>
        <w:jc w:val="both"/>
        <w:rPr>
          <w:rFonts w:ascii="Verdana" w:hAnsi="Verdana" w:cstheme="minorHAnsi"/>
          <w:sz w:val="18"/>
          <w:szCs w:val="18"/>
        </w:rPr>
      </w:pPr>
      <w:r w:rsidRPr="00A72222">
        <w:rPr>
          <w:rFonts w:ascii="Verdana" w:hAnsi="Verdana" w:cs="Tahoma"/>
          <w:sz w:val="18"/>
          <w:szCs w:val="18"/>
        </w:rPr>
        <w:t>2.</w:t>
      </w:r>
      <w:r w:rsidRPr="00A72222">
        <w:rPr>
          <w:rFonts w:ascii="Verdana" w:hAnsi="Verdana" w:cs="Tahoma"/>
          <w:b/>
          <w:sz w:val="18"/>
          <w:szCs w:val="18"/>
        </w:rPr>
        <w:t xml:space="preserve"> </w:t>
      </w:r>
      <w:r w:rsidRPr="00A72222">
        <w:rPr>
          <w:rFonts w:ascii="Verdana" w:eastAsia="Times New Roman" w:hAnsi="Verdana" w:cstheme="minorHAnsi"/>
          <w:sz w:val="18"/>
          <w:szCs w:val="18"/>
        </w:rPr>
        <w:t xml:space="preserve">W przypadku </w:t>
      </w:r>
      <w:r w:rsidRPr="00A72222">
        <w:rPr>
          <w:rFonts w:ascii="Verdana" w:eastAsia="Times New Roman" w:hAnsi="Verdana" w:cstheme="minorHAnsi"/>
          <w:b/>
          <w:sz w:val="18"/>
          <w:szCs w:val="18"/>
        </w:rPr>
        <w:t>Wykonawców wspólnie ubiegających</w:t>
      </w:r>
      <w:r w:rsidRPr="00A72222">
        <w:rPr>
          <w:rFonts w:ascii="Verdana" w:eastAsia="Times New Roman" w:hAnsi="Verdana" w:cstheme="minorHAnsi"/>
          <w:sz w:val="18"/>
          <w:szCs w:val="18"/>
        </w:rPr>
        <w:t xml:space="preserve"> się o udzielenie zamówienia </w:t>
      </w:r>
      <w:r w:rsidRPr="00A72222">
        <w:rPr>
          <w:rFonts w:ascii="Verdana" w:hAnsi="Verdana" w:cstheme="minorHAnsi"/>
          <w:sz w:val="18"/>
          <w:szCs w:val="18"/>
        </w:rPr>
        <w:t>(dotyczy to również wykonawców prowadzących działalność gospodarczą w formie spółki cywilnej)</w:t>
      </w:r>
      <w:r w:rsidRPr="00A72222">
        <w:rPr>
          <w:rFonts w:ascii="Verdana" w:eastAsia="Times New Roman" w:hAnsi="Verdana" w:cstheme="minorHAnsi"/>
          <w:sz w:val="18"/>
          <w:szCs w:val="18"/>
        </w:rPr>
        <w:t xml:space="preserve">, oświadczenie stanowiące załącznik nr 3 do SWZ, składa każdy z Wykonawców. Oświadczenia te potwierdzają brak podstaw wykluczenia w zakresie, w jakim każdy z Wykonawców wykazuje spełnianie warunków udziału w postępowaniu – brak podstaw do wykluczenia </w:t>
      </w:r>
      <w:r w:rsidRPr="00A72222">
        <w:rPr>
          <w:rFonts w:ascii="Verdana" w:hAnsi="Verdana" w:cstheme="minorHAnsi"/>
          <w:sz w:val="18"/>
          <w:szCs w:val="18"/>
        </w:rPr>
        <w:t>(podpisany kwalifikowanym podp</w:t>
      </w:r>
      <w:r w:rsidR="006711D4" w:rsidRPr="00A72222">
        <w:rPr>
          <w:rFonts w:ascii="Verdana" w:hAnsi="Verdana" w:cstheme="minorHAnsi"/>
          <w:sz w:val="18"/>
          <w:szCs w:val="18"/>
        </w:rPr>
        <w:t>isem elektronicznym lub podpisem</w:t>
      </w:r>
      <w:r w:rsidRPr="00A72222">
        <w:rPr>
          <w:rFonts w:ascii="Verdana" w:hAnsi="Verdana" w:cstheme="minorHAnsi"/>
          <w:sz w:val="18"/>
          <w:szCs w:val="18"/>
        </w:rPr>
        <w:t xml:space="preserve"> zaufanym lub podpisem osobistym).</w:t>
      </w:r>
    </w:p>
    <w:p w:rsidR="00F92C40" w:rsidRPr="006E2848" w:rsidRDefault="00F92C40" w:rsidP="001B5382">
      <w:pPr>
        <w:spacing w:after="0" w:line="280" w:lineRule="exact"/>
        <w:jc w:val="both"/>
        <w:rPr>
          <w:rFonts w:ascii="Verdana" w:eastAsia="Times New Roman" w:hAnsi="Verdana" w:cs="Times New Roman"/>
          <w:sz w:val="20"/>
          <w:szCs w:val="20"/>
        </w:rPr>
      </w:pPr>
    </w:p>
    <w:p w:rsidR="00E2776C" w:rsidRPr="006E2848" w:rsidRDefault="00E933CB"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both"/>
        <w:rPr>
          <w:rFonts w:ascii="Verdana" w:hAnsi="Verdana"/>
          <w:sz w:val="20"/>
          <w:szCs w:val="20"/>
        </w:rPr>
      </w:pPr>
      <w:r w:rsidRPr="006E2848">
        <w:rPr>
          <w:rFonts w:ascii="Verdana" w:hAnsi="Verdana"/>
          <w:sz w:val="20"/>
          <w:szCs w:val="20"/>
        </w:rPr>
        <w:t>XV</w:t>
      </w:r>
      <w:r w:rsidR="00A524F1" w:rsidRPr="006E2848">
        <w:rPr>
          <w:rFonts w:ascii="Verdana" w:hAnsi="Verdana"/>
          <w:sz w:val="20"/>
          <w:szCs w:val="20"/>
        </w:rPr>
        <w:t>. SPOSÓB OBLICZENIA CENY</w:t>
      </w:r>
    </w:p>
    <w:p w:rsidR="00CD5799" w:rsidRPr="006E2848" w:rsidRDefault="00CD5799" w:rsidP="001B5382">
      <w:pPr>
        <w:pStyle w:val="Bezodstpw"/>
        <w:spacing w:line="280" w:lineRule="exact"/>
        <w:jc w:val="both"/>
        <w:rPr>
          <w:rFonts w:ascii="Verdana" w:hAnsi="Verdana"/>
          <w:sz w:val="20"/>
          <w:szCs w:val="20"/>
        </w:rPr>
      </w:pPr>
    </w:p>
    <w:p w:rsidR="008A5D10" w:rsidRPr="00A72222" w:rsidRDefault="008A5D10" w:rsidP="00E95156">
      <w:pPr>
        <w:numPr>
          <w:ilvl w:val="0"/>
          <w:numId w:val="8"/>
        </w:numPr>
        <w:tabs>
          <w:tab w:val="left" w:pos="-142"/>
          <w:tab w:val="left" w:pos="426"/>
        </w:tabs>
        <w:suppressAutoHyphens/>
        <w:spacing w:after="0" w:line="240" w:lineRule="auto"/>
        <w:ind w:left="426" w:hanging="426"/>
        <w:jc w:val="both"/>
        <w:rPr>
          <w:rFonts w:ascii="Verdana" w:hAnsi="Verdana"/>
          <w:sz w:val="18"/>
          <w:szCs w:val="18"/>
        </w:rPr>
      </w:pPr>
      <w:r w:rsidRPr="00A72222">
        <w:rPr>
          <w:rFonts w:ascii="Verdana" w:hAnsi="Verdana"/>
          <w:sz w:val="18"/>
          <w:szCs w:val="18"/>
        </w:rPr>
        <w:t>Cena podana w ofercie powinna zawierać wszystkie koszty związane z realizacją przedmiotu zamówienia, tj.</w:t>
      </w:r>
      <w:r w:rsidR="00A32CA1" w:rsidRPr="00A72222">
        <w:rPr>
          <w:rFonts w:ascii="Verdana" w:hAnsi="Verdana" w:cs="Calibri"/>
          <w:bCs/>
          <w:sz w:val="18"/>
          <w:szCs w:val="18"/>
          <w:lang w:eastAsia="ar-SA"/>
        </w:rPr>
        <w:t xml:space="preserve"> </w:t>
      </w:r>
      <w:r w:rsidR="00A72222" w:rsidRPr="00A72222">
        <w:rPr>
          <w:rFonts w:ascii="Verdana" w:hAnsi="Verdana" w:cs="Calibri"/>
          <w:bCs/>
          <w:sz w:val="18"/>
          <w:szCs w:val="18"/>
          <w:lang w:eastAsia="ar-SA"/>
        </w:rPr>
        <w:t>c</w:t>
      </w:r>
      <w:r w:rsidR="00A32CA1" w:rsidRPr="00A72222">
        <w:rPr>
          <w:rFonts w:ascii="Verdana" w:hAnsi="Verdana" w:cs="Calibri"/>
          <w:bCs/>
          <w:sz w:val="18"/>
          <w:szCs w:val="18"/>
          <w:lang w:eastAsia="ar-SA"/>
        </w:rPr>
        <w:t xml:space="preserve">ena obejmuje w szczególności koszty i opłaty związane z dostarczeniem przedmiotu umowy, opłaty za transport i ubezpieczenie, załadunek, wyładunek, zmontowanie i rozmieszczenie przedmiotu umowy oraz dokumentację niezbędną do normalnego użytkowania, konserwacji i naprawy przedmiotu umowy </w:t>
      </w:r>
      <w:r w:rsidRPr="00A72222">
        <w:rPr>
          <w:rFonts w:ascii="Verdana" w:hAnsi="Verdana"/>
          <w:sz w:val="18"/>
          <w:szCs w:val="18"/>
        </w:rPr>
        <w:t xml:space="preserve">oraz koszty pracy ponoszone przez Wykonawcę ustalane zgodnie z przepisami ustawy z dnia 10 października 2002 r. </w:t>
      </w:r>
      <w:r w:rsidRPr="00A72222">
        <w:rPr>
          <w:rFonts w:ascii="Verdana" w:hAnsi="Verdana"/>
          <w:i/>
          <w:sz w:val="18"/>
          <w:szCs w:val="18"/>
        </w:rPr>
        <w:t>o minimalnym wynagrodzeniu za pracę</w:t>
      </w:r>
      <w:r w:rsidRPr="00A72222">
        <w:rPr>
          <w:rFonts w:ascii="Verdana" w:hAnsi="Verdana"/>
          <w:sz w:val="18"/>
          <w:szCs w:val="18"/>
        </w:rPr>
        <w:t xml:space="preserve"> (</w:t>
      </w:r>
      <w:proofErr w:type="spellStart"/>
      <w:r w:rsidRPr="00A72222">
        <w:rPr>
          <w:rFonts w:ascii="Verdana" w:hAnsi="Verdana"/>
          <w:sz w:val="18"/>
          <w:szCs w:val="18"/>
        </w:rPr>
        <w:t>t.j</w:t>
      </w:r>
      <w:proofErr w:type="spellEnd"/>
      <w:r w:rsidRPr="00A72222">
        <w:rPr>
          <w:rFonts w:ascii="Verdana" w:hAnsi="Verdana"/>
          <w:sz w:val="18"/>
          <w:szCs w:val="18"/>
        </w:rPr>
        <w:t>. Dz. U. z 202</w:t>
      </w:r>
      <w:r w:rsidR="00D65A53" w:rsidRPr="00A72222">
        <w:rPr>
          <w:rFonts w:ascii="Verdana" w:hAnsi="Verdana"/>
          <w:sz w:val="18"/>
          <w:szCs w:val="18"/>
        </w:rPr>
        <w:t>4</w:t>
      </w:r>
      <w:r w:rsidRPr="00A72222">
        <w:rPr>
          <w:rFonts w:ascii="Verdana" w:hAnsi="Verdana"/>
          <w:sz w:val="18"/>
          <w:szCs w:val="18"/>
        </w:rPr>
        <w:t xml:space="preserve"> r. poz. </w:t>
      </w:r>
      <w:r w:rsidR="00D65A53" w:rsidRPr="00A72222">
        <w:rPr>
          <w:rFonts w:ascii="Verdana" w:hAnsi="Verdana"/>
          <w:sz w:val="18"/>
          <w:szCs w:val="18"/>
        </w:rPr>
        <w:t>1</w:t>
      </w:r>
      <w:r w:rsidRPr="00A72222">
        <w:rPr>
          <w:rFonts w:ascii="Verdana" w:hAnsi="Verdana"/>
          <w:sz w:val="18"/>
          <w:szCs w:val="18"/>
        </w:rPr>
        <w:t>7</w:t>
      </w:r>
      <w:r w:rsidR="00D65A53" w:rsidRPr="00A72222">
        <w:rPr>
          <w:rFonts w:ascii="Verdana" w:hAnsi="Verdana"/>
          <w:sz w:val="18"/>
          <w:szCs w:val="18"/>
        </w:rPr>
        <w:t>73</w:t>
      </w:r>
      <w:r w:rsidRPr="00A72222">
        <w:rPr>
          <w:rFonts w:ascii="Verdana" w:hAnsi="Verdana"/>
          <w:sz w:val="18"/>
          <w:szCs w:val="18"/>
        </w:rPr>
        <w:t xml:space="preserve">). </w:t>
      </w:r>
      <w:r w:rsidR="00A37F1F" w:rsidRPr="00A72222">
        <w:rPr>
          <w:rFonts w:ascii="Verdana" w:hAnsi="Verdana"/>
          <w:sz w:val="18"/>
          <w:szCs w:val="18"/>
        </w:rPr>
        <w:t>Wy</w:t>
      </w:r>
      <w:r w:rsidR="002B02AC" w:rsidRPr="00A72222">
        <w:rPr>
          <w:rFonts w:ascii="Verdana" w:hAnsi="Verdana"/>
          <w:sz w:val="18"/>
          <w:szCs w:val="18"/>
        </w:rPr>
        <w:t>magania dotyczące</w:t>
      </w:r>
      <w:r w:rsidR="00A37F1F" w:rsidRPr="00A72222">
        <w:rPr>
          <w:rFonts w:ascii="Verdana" w:hAnsi="Verdana"/>
          <w:sz w:val="18"/>
          <w:szCs w:val="18"/>
        </w:rPr>
        <w:t xml:space="preserve"> ceny zawarto również w § 2 załącznika nr 2 do SWZ – PPU.</w:t>
      </w:r>
    </w:p>
    <w:p w:rsidR="008A5D10" w:rsidRPr="00A72222" w:rsidRDefault="008A5D10" w:rsidP="008A5D10">
      <w:pPr>
        <w:spacing w:after="0" w:line="280" w:lineRule="exact"/>
        <w:jc w:val="both"/>
        <w:rPr>
          <w:rFonts w:ascii="Verdana" w:hAnsi="Verdana"/>
          <w:sz w:val="18"/>
          <w:szCs w:val="18"/>
        </w:rPr>
      </w:pPr>
      <w:r w:rsidRPr="00A72222">
        <w:rPr>
          <w:rFonts w:ascii="Verdana" w:hAnsi="Verdana"/>
          <w:sz w:val="18"/>
          <w:szCs w:val="18"/>
        </w:rPr>
        <w:t>2. Przez cenę oferty Zamawiający roz</w:t>
      </w:r>
      <w:r w:rsidR="001059A5" w:rsidRPr="00A72222">
        <w:rPr>
          <w:rFonts w:ascii="Verdana" w:hAnsi="Verdana"/>
          <w:sz w:val="18"/>
          <w:szCs w:val="18"/>
        </w:rPr>
        <w:t>umie cenę brutto za całe zadanie.</w:t>
      </w:r>
    </w:p>
    <w:p w:rsidR="004E2651" w:rsidRPr="00A72222" w:rsidRDefault="008A5D10" w:rsidP="008A5D10">
      <w:pPr>
        <w:pStyle w:val="Bezodstpw"/>
        <w:spacing w:line="280" w:lineRule="exact"/>
        <w:jc w:val="both"/>
        <w:rPr>
          <w:rFonts w:ascii="Verdana" w:hAnsi="Verdana"/>
          <w:sz w:val="18"/>
          <w:szCs w:val="18"/>
        </w:rPr>
      </w:pPr>
      <w:r w:rsidRPr="00A72222">
        <w:rPr>
          <w:rFonts w:ascii="Verdana" w:hAnsi="Verdana"/>
          <w:sz w:val="18"/>
          <w:szCs w:val="18"/>
        </w:rPr>
        <w:t xml:space="preserve">3.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 </w:t>
      </w:r>
    </w:p>
    <w:p w:rsidR="008A5D10" w:rsidRPr="00A72222" w:rsidRDefault="008A5D10" w:rsidP="008A5D10">
      <w:pPr>
        <w:pStyle w:val="Bezodstpw"/>
        <w:spacing w:line="280" w:lineRule="exact"/>
        <w:jc w:val="both"/>
        <w:rPr>
          <w:rFonts w:ascii="Verdana" w:hAnsi="Verdana"/>
          <w:sz w:val="18"/>
          <w:szCs w:val="18"/>
        </w:rPr>
      </w:pPr>
      <w:r w:rsidRPr="00A72222">
        <w:rPr>
          <w:rFonts w:ascii="Verdana" w:hAnsi="Verdana"/>
          <w:sz w:val="18"/>
          <w:szCs w:val="18"/>
        </w:rPr>
        <w:t xml:space="preserve">4. </w:t>
      </w:r>
      <w:r w:rsidRPr="00A72222">
        <w:rPr>
          <w:rFonts w:ascii="Verdana" w:hAnsi="Verdana" w:cs="A"/>
          <w:sz w:val="18"/>
          <w:szCs w:val="18"/>
        </w:rPr>
        <w:t>Jeżeli złożono ofertę</w:t>
      </w:r>
      <w:r w:rsidRPr="00A72222">
        <w:rPr>
          <w:rFonts w:ascii="Verdana" w:hAnsi="Verdana"/>
          <w:sz w:val="18"/>
          <w:szCs w:val="18"/>
        </w:rPr>
        <w:t xml:space="preserve">, </w:t>
      </w:r>
      <w:r w:rsidRPr="00A72222">
        <w:rPr>
          <w:rFonts w:ascii="Verdana" w:hAnsi="Verdana"/>
          <w:sz w:val="18"/>
          <w:szCs w:val="18"/>
          <w:u w:val="single"/>
        </w:rPr>
        <w:t>której wybór prowadziłby do powstania u Zamawiającego obowiązku podatkowego</w:t>
      </w:r>
      <w:r w:rsidRPr="00A72222">
        <w:rPr>
          <w:rFonts w:ascii="Verdana" w:hAnsi="Verdana"/>
          <w:sz w:val="18"/>
          <w:szCs w:val="18"/>
        </w:rPr>
        <w:t xml:space="preserve"> zgodnie ustawą z dnia 11 marca 2004 r. o podatku od towarów i</w:t>
      </w:r>
      <w:r w:rsidRPr="00A72222">
        <w:rPr>
          <w:rFonts w:ascii="Verdana" w:hAnsi="Verdana"/>
          <w:color w:val="FF0000"/>
          <w:sz w:val="18"/>
          <w:szCs w:val="18"/>
        </w:rPr>
        <w:t xml:space="preserve"> </w:t>
      </w:r>
      <w:r w:rsidRPr="00A72222">
        <w:rPr>
          <w:rFonts w:ascii="Verdana" w:hAnsi="Verdana"/>
          <w:sz w:val="18"/>
          <w:szCs w:val="18"/>
        </w:rPr>
        <w:t>usług (</w:t>
      </w:r>
      <w:proofErr w:type="spellStart"/>
      <w:r w:rsidR="00BC645C" w:rsidRPr="00A72222">
        <w:rPr>
          <w:rFonts w:ascii="Verdana" w:eastAsia="Times New Roman" w:hAnsi="Verdana" w:cs="Calibri"/>
          <w:sz w:val="18"/>
          <w:szCs w:val="18"/>
        </w:rPr>
        <w:t>t.</w:t>
      </w:r>
      <w:r w:rsidRPr="00A72222">
        <w:rPr>
          <w:rFonts w:ascii="Verdana" w:eastAsia="Times New Roman" w:hAnsi="Verdana" w:cs="Calibri"/>
          <w:sz w:val="18"/>
          <w:szCs w:val="18"/>
        </w:rPr>
        <w:t>j</w:t>
      </w:r>
      <w:proofErr w:type="spellEnd"/>
      <w:r w:rsidRPr="00A72222">
        <w:rPr>
          <w:rFonts w:ascii="Verdana" w:eastAsia="Times New Roman" w:hAnsi="Verdana" w:cs="Calibri"/>
          <w:sz w:val="18"/>
          <w:szCs w:val="18"/>
        </w:rPr>
        <w:t>. Dz. U. z 202</w:t>
      </w:r>
      <w:r w:rsidR="00BC645C" w:rsidRPr="00A72222">
        <w:rPr>
          <w:rFonts w:ascii="Verdana" w:eastAsia="Times New Roman" w:hAnsi="Verdana" w:cs="Calibri"/>
          <w:sz w:val="18"/>
          <w:szCs w:val="18"/>
        </w:rPr>
        <w:t>4</w:t>
      </w:r>
      <w:r w:rsidRPr="00A72222">
        <w:rPr>
          <w:rFonts w:ascii="Verdana" w:eastAsia="Times New Roman" w:hAnsi="Verdana" w:cs="Calibri"/>
          <w:sz w:val="18"/>
          <w:szCs w:val="18"/>
        </w:rPr>
        <w:t xml:space="preserve"> r. poz. </w:t>
      </w:r>
      <w:r w:rsidR="00BC645C" w:rsidRPr="00A72222">
        <w:rPr>
          <w:rFonts w:ascii="Verdana" w:eastAsia="Times New Roman" w:hAnsi="Verdana" w:cs="Calibri"/>
          <w:sz w:val="18"/>
          <w:szCs w:val="18"/>
        </w:rPr>
        <w:t>361, 852, 1473</w:t>
      </w:r>
      <w:r w:rsidR="00B73D0F" w:rsidRPr="00A72222">
        <w:rPr>
          <w:rFonts w:ascii="Verdana" w:eastAsia="Times New Roman" w:hAnsi="Verdana" w:cs="Calibri"/>
          <w:sz w:val="18"/>
          <w:szCs w:val="18"/>
        </w:rPr>
        <w:t>, 1721, 1911, z 2025 r. poz. 775, 894, 896, 1203</w:t>
      </w:r>
      <w:r w:rsidRPr="00A72222">
        <w:rPr>
          <w:rFonts w:ascii="Verdana" w:hAnsi="Verdana"/>
          <w:sz w:val="18"/>
          <w:szCs w:val="18"/>
        </w:rPr>
        <w:t>) dla celów zastosowania kryterium ceny, Zamawiający doliczy do przedstawionej w tej ofercie ceny kwotę podatku od towarów i usług, którą miałby obowiązek rozliczyć. Wykonawca składając ofertę ma obowiązek:</w:t>
      </w:r>
    </w:p>
    <w:p w:rsidR="008A5D10" w:rsidRPr="00A72222" w:rsidRDefault="008A5D10" w:rsidP="008A5D10">
      <w:pPr>
        <w:pStyle w:val="Bezodstpw"/>
        <w:spacing w:line="280" w:lineRule="exact"/>
        <w:jc w:val="both"/>
        <w:rPr>
          <w:rFonts w:ascii="Verdana" w:hAnsi="Verdana"/>
          <w:sz w:val="18"/>
          <w:szCs w:val="18"/>
        </w:rPr>
      </w:pPr>
      <w:r w:rsidRPr="00A72222">
        <w:rPr>
          <w:rFonts w:ascii="Verdana" w:hAnsi="Verdana"/>
          <w:sz w:val="18"/>
          <w:szCs w:val="18"/>
        </w:rPr>
        <w:t xml:space="preserve">a. poinformowania zamawiającego, że wybór jego oferty będzie prowadził do powstania u zamawiającego obowiązku podatkowego; </w:t>
      </w:r>
    </w:p>
    <w:p w:rsidR="008A5D10" w:rsidRPr="00A72222" w:rsidRDefault="008A5D10" w:rsidP="008A5D10">
      <w:pPr>
        <w:pStyle w:val="Bezodstpw"/>
        <w:spacing w:line="280" w:lineRule="exact"/>
        <w:jc w:val="both"/>
        <w:rPr>
          <w:rFonts w:ascii="Verdana" w:hAnsi="Verdana"/>
          <w:sz w:val="18"/>
          <w:szCs w:val="18"/>
        </w:rPr>
      </w:pPr>
      <w:r w:rsidRPr="00A72222">
        <w:rPr>
          <w:rFonts w:ascii="Verdana" w:hAnsi="Verdana"/>
          <w:sz w:val="18"/>
          <w:szCs w:val="18"/>
        </w:rPr>
        <w:t>b. wskazania nazwy (rodzaju) towaru lub usługi, których dostawa lub świadczenie będą prowadziły do powstania obowiązku podatkowego;</w:t>
      </w:r>
    </w:p>
    <w:p w:rsidR="008A5D10" w:rsidRPr="00A72222" w:rsidRDefault="008A5D10" w:rsidP="008A5D10">
      <w:pPr>
        <w:pStyle w:val="Bezodstpw"/>
        <w:spacing w:line="280" w:lineRule="exact"/>
        <w:jc w:val="both"/>
        <w:rPr>
          <w:rFonts w:ascii="Verdana" w:hAnsi="Verdana" w:cs="Calibri"/>
          <w:sz w:val="18"/>
          <w:szCs w:val="18"/>
        </w:rPr>
      </w:pPr>
      <w:r w:rsidRPr="00A72222">
        <w:rPr>
          <w:rFonts w:ascii="Verdana" w:hAnsi="Verdana" w:cs="Calibri"/>
          <w:sz w:val="18"/>
          <w:szCs w:val="18"/>
        </w:rPr>
        <w:lastRenderedPageBreak/>
        <w:t xml:space="preserve">c. wskazania wartości towaru lub usługi objętego obowiązkiem podatkowym zamawiającego, bez kwoty podatku; </w:t>
      </w:r>
    </w:p>
    <w:p w:rsidR="008A5D10" w:rsidRPr="00A72222" w:rsidRDefault="008A5D10" w:rsidP="008A5D10">
      <w:pPr>
        <w:pStyle w:val="Bezodstpw"/>
        <w:spacing w:line="280" w:lineRule="exact"/>
        <w:jc w:val="both"/>
        <w:rPr>
          <w:rFonts w:ascii="Verdana" w:hAnsi="Verdana" w:cs="Calibri"/>
          <w:sz w:val="18"/>
          <w:szCs w:val="18"/>
        </w:rPr>
      </w:pPr>
      <w:r w:rsidRPr="00A72222">
        <w:rPr>
          <w:rFonts w:ascii="Verdana" w:hAnsi="Verdana" w:cs="Calibri"/>
          <w:sz w:val="18"/>
          <w:szCs w:val="18"/>
        </w:rPr>
        <w:t>d. wskazania stawki podatku od towarów i usług, która zgodnie z wiedzą wykonawcy, będzie miała zastosowanie.</w:t>
      </w:r>
    </w:p>
    <w:p w:rsidR="008A5D10" w:rsidRPr="00A72222" w:rsidRDefault="008A5D10" w:rsidP="008A5D10">
      <w:pPr>
        <w:pStyle w:val="Bezodstpw"/>
        <w:spacing w:line="280" w:lineRule="exact"/>
        <w:jc w:val="both"/>
        <w:rPr>
          <w:rFonts w:ascii="Verdana" w:hAnsi="Verdana" w:cs="Calibri"/>
          <w:sz w:val="18"/>
          <w:szCs w:val="18"/>
        </w:rPr>
      </w:pPr>
      <w:r w:rsidRPr="00A72222">
        <w:rPr>
          <w:rFonts w:ascii="Verdana" w:hAnsi="Verdana" w:cs="Calibri"/>
          <w:sz w:val="18"/>
          <w:szCs w:val="18"/>
        </w:rPr>
        <w:t>Powyższe inform</w:t>
      </w:r>
      <w:r w:rsidR="001059A5" w:rsidRPr="00A72222">
        <w:rPr>
          <w:rFonts w:ascii="Verdana" w:hAnsi="Verdana" w:cs="Calibri"/>
          <w:sz w:val="18"/>
          <w:szCs w:val="18"/>
        </w:rPr>
        <w:t>acje wykonawca podaje w pkt. IV</w:t>
      </w:r>
      <w:r w:rsidRPr="00A72222">
        <w:rPr>
          <w:rFonts w:ascii="Verdana" w:hAnsi="Verdana" w:cs="Calibri"/>
          <w:sz w:val="18"/>
          <w:szCs w:val="18"/>
        </w:rPr>
        <w:t xml:space="preserve"> formularza ofertowego. </w:t>
      </w:r>
    </w:p>
    <w:p w:rsidR="0030265E" w:rsidRPr="00A72222" w:rsidRDefault="0030265E" w:rsidP="0030265E">
      <w:pPr>
        <w:spacing w:after="0" w:line="280" w:lineRule="exact"/>
        <w:jc w:val="both"/>
        <w:rPr>
          <w:rFonts w:ascii="Verdana" w:hAnsi="Verdana" w:cstheme="minorHAnsi"/>
          <w:sz w:val="18"/>
          <w:szCs w:val="18"/>
          <w:u w:val="single"/>
        </w:rPr>
      </w:pPr>
      <w:r w:rsidRPr="00A72222">
        <w:rPr>
          <w:rFonts w:ascii="Verdana" w:hAnsi="Verdana" w:cstheme="minorHAnsi"/>
          <w:sz w:val="18"/>
          <w:szCs w:val="18"/>
          <w:u w:val="single"/>
        </w:rPr>
        <w:t xml:space="preserve">5. Ceną oferty jest wartość brutto przedmiotu zamówienia.  </w:t>
      </w:r>
    </w:p>
    <w:p w:rsidR="0030265E" w:rsidRPr="00A72222" w:rsidRDefault="001059A5" w:rsidP="0030265E">
      <w:pPr>
        <w:widowControl w:val="0"/>
        <w:autoSpaceDE w:val="0"/>
        <w:autoSpaceDN w:val="0"/>
        <w:adjustRightInd w:val="0"/>
        <w:spacing w:after="0" w:line="280" w:lineRule="exact"/>
        <w:jc w:val="both"/>
        <w:rPr>
          <w:rFonts w:ascii="Verdana" w:hAnsi="Verdana" w:cstheme="minorHAnsi"/>
          <w:b/>
          <w:sz w:val="18"/>
          <w:szCs w:val="18"/>
        </w:rPr>
      </w:pPr>
      <w:r w:rsidRPr="00A72222">
        <w:rPr>
          <w:rFonts w:ascii="Verdana" w:hAnsi="Verdana" w:cstheme="minorHAnsi"/>
          <w:b/>
          <w:sz w:val="18"/>
          <w:szCs w:val="18"/>
        </w:rPr>
        <w:t>Cenę brutto oferty</w:t>
      </w:r>
      <w:r w:rsidR="0030265E" w:rsidRPr="00A72222">
        <w:rPr>
          <w:rFonts w:ascii="Verdana" w:hAnsi="Verdana" w:cstheme="minorHAnsi"/>
          <w:b/>
          <w:sz w:val="18"/>
          <w:szCs w:val="18"/>
        </w:rPr>
        <w:t xml:space="preserve"> należy obliczyć w następujący sposób</w:t>
      </w:r>
      <w:r w:rsidR="002300BB" w:rsidRPr="00A72222">
        <w:rPr>
          <w:rFonts w:ascii="Verdana" w:hAnsi="Verdana" w:cstheme="minorHAnsi"/>
          <w:b/>
          <w:sz w:val="18"/>
          <w:szCs w:val="18"/>
        </w:rPr>
        <w:t xml:space="preserve"> (dotyczy każdej części)</w:t>
      </w:r>
      <w:r w:rsidR="0030265E" w:rsidRPr="00A72222">
        <w:rPr>
          <w:rFonts w:ascii="Verdana" w:hAnsi="Verdana" w:cstheme="minorHAnsi"/>
          <w:b/>
          <w:sz w:val="18"/>
          <w:szCs w:val="18"/>
        </w:rPr>
        <w:t>:</w:t>
      </w:r>
    </w:p>
    <w:p w:rsidR="0030265E" w:rsidRPr="00A72222" w:rsidRDefault="0030265E" w:rsidP="0030265E">
      <w:pPr>
        <w:widowControl w:val="0"/>
        <w:autoSpaceDE w:val="0"/>
        <w:autoSpaceDN w:val="0"/>
        <w:adjustRightInd w:val="0"/>
        <w:spacing w:after="0" w:line="280" w:lineRule="exact"/>
        <w:jc w:val="both"/>
        <w:rPr>
          <w:rFonts w:ascii="Verdana" w:hAnsi="Verdana" w:cstheme="minorHAnsi"/>
          <w:b/>
          <w:sz w:val="18"/>
          <w:szCs w:val="18"/>
        </w:rPr>
      </w:pPr>
      <w:r w:rsidRPr="00A72222">
        <w:rPr>
          <w:rFonts w:ascii="Verdana" w:hAnsi="Verdana" w:cstheme="minorHAnsi"/>
          <w:b/>
          <w:sz w:val="18"/>
          <w:szCs w:val="18"/>
        </w:rPr>
        <w:t>Ilość x cena jednostkowa brutto</w:t>
      </w:r>
      <w:r w:rsidR="00A815AE" w:rsidRPr="00A72222">
        <w:rPr>
          <w:rFonts w:ascii="Verdana" w:hAnsi="Verdana" w:cstheme="minorHAnsi"/>
          <w:b/>
          <w:sz w:val="18"/>
          <w:szCs w:val="18"/>
        </w:rPr>
        <w:t xml:space="preserve"> zł </w:t>
      </w:r>
      <w:r w:rsidRPr="00A72222">
        <w:rPr>
          <w:rFonts w:ascii="Verdana" w:hAnsi="Verdana" w:cstheme="minorHAnsi"/>
          <w:b/>
          <w:sz w:val="18"/>
          <w:szCs w:val="18"/>
        </w:rPr>
        <w:t xml:space="preserve"> = </w:t>
      </w:r>
      <w:r w:rsidRPr="00A72222">
        <w:rPr>
          <w:rFonts w:ascii="Verdana" w:hAnsi="Verdana" w:cs="Calibri"/>
          <w:b/>
          <w:sz w:val="18"/>
          <w:szCs w:val="18"/>
        </w:rPr>
        <w:t>wartość brutto</w:t>
      </w:r>
      <w:r w:rsidR="00A815AE" w:rsidRPr="00A72222">
        <w:rPr>
          <w:rFonts w:ascii="Verdana" w:hAnsi="Verdana" w:cs="Calibri"/>
          <w:b/>
          <w:sz w:val="18"/>
          <w:szCs w:val="18"/>
        </w:rPr>
        <w:t xml:space="preserve"> zł</w:t>
      </w:r>
      <w:r w:rsidR="00256C57" w:rsidRPr="00A72222">
        <w:rPr>
          <w:rFonts w:ascii="Verdana" w:hAnsi="Verdana" w:cs="Calibri"/>
          <w:b/>
          <w:sz w:val="18"/>
          <w:szCs w:val="18"/>
        </w:rPr>
        <w:t xml:space="preserve"> (cena oferty, oceniana).</w:t>
      </w:r>
    </w:p>
    <w:p w:rsidR="0030265E" w:rsidRPr="00A72222" w:rsidRDefault="0030265E" w:rsidP="0030265E">
      <w:pPr>
        <w:pStyle w:val="Bezodstpw"/>
        <w:spacing w:line="280" w:lineRule="exact"/>
        <w:jc w:val="both"/>
        <w:rPr>
          <w:rFonts w:ascii="Verdana" w:hAnsi="Verdana"/>
          <w:sz w:val="18"/>
          <w:szCs w:val="18"/>
        </w:rPr>
      </w:pPr>
      <w:r w:rsidRPr="00A72222">
        <w:rPr>
          <w:rFonts w:ascii="Verdana" w:hAnsi="Verdana" w:cs="Calibri"/>
          <w:sz w:val="18"/>
          <w:szCs w:val="18"/>
        </w:rPr>
        <w:t xml:space="preserve">6. Ceny winny być podane z dokładnością do </w:t>
      </w:r>
      <w:r w:rsidRPr="00A72222">
        <w:rPr>
          <w:rFonts w:ascii="Verdana" w:hAnsi="Verdana"/>
          <w:sz w:val="18"/>
          <w:szCs w:val="18"/>
        </w:rPr>
        <w:t xml:space="preserve">dwóch znaków po przecinku, zgodnie z polskim systemem płatniczym po zaokrągleniu do pełnych groszy, przy czym końcówki poniżej 0,5 grosza pomija się, a końcówki 0,5 grosza i wyższe zaokrągla się do 1 grosza. </w:t>
      </w:r>
    </w:p>
    <w:p w:rsidR="0030265E" w:rsidRPr="00A72222" w:rsidRDefault="0030265E" w:rsidP="0030265E">
      <w:pPr>
        <w:pStyle w:val="Bezodstpw"/>
        <w:spacing w:line="280" w:lineRule="exact"/>
        <w:jc w:val="both"/>
        <w:rPr>
          <w:rFonts w:ascii="Verdana" w:hAnsi="Verdana"/>
          <w:sz w:val="18"/>
          <w:szCs w:val="18"/>
        </w:rPr>
      </w:pPr>
      <w:r w:rsidRPr="00A72222">
        <w:rPr>
          <w:rFonts w:ascii="Verdana" w:hAnsi="Verdana"/>
          <w:sz w:val="18"/>
          <w:szCs w:val="18"/>
        </w:rPr>
        <w:t>7. Podana cena jest obowiązująca w całym okresie związania ofertą.</w:t>
      </w:r>
    </w:p>
    <w:p w:rsidR="0030265E" w:rsidRPr="00A72222" w:rsidRDefault="0030265E" w:rsidP="0030265E">
      <w:pPr>
        <w:pStyle w:val="Bezodstpw"/>
        <w:spacing w:line="280" w:lineRule="exact"/>
        <w:jc w:val="both"/>
        <w:rPr>
          <w:rFonts w:ascii="Verdana" w:hAnsi="Verdana"/>
          <w:sz w:val="18"/>
          <w:szCs w:val="18"/>
        </w:rPr>
      </w:pPr>
      <w:r w:rsidRPr="00A72222">
        <w:rPr>
          <w:rFonts w:ascii="Verdana" w:hAnsi="Verdana"/>
          <w:sz w:val="18"/>
          <w:szCs w:val="18"/>
        </w:rPr>
        <w:t xml:space="preserve">8. Rozliczenia między Zamawiającym, a Wykonawcą prowadzone będą w walucie polskiej PLN. Zamawiający nie przewiduje rozliczenia w walutach obcych. </w:t>
      </w:r>
    </w:p>
    <w:p w:rsidR="0030265E" w:rsidRPr="00A72222" w:rsidRDefault="0030265E" w:rsidP="0030265E">
      <w:pPr>
        <w:spacing w:after="0" w:line="280" w:lineRule="exact"/>
        <w:jc w:val="both"/>
        <w:rPr>
          <w:rFonts w:ascii="Verdana" w:hAnsi="Verdana"/>
          <w:sz w:val="18"/>
          <w:szCs w:val="18"/>
        </w:rPr>
      </w:pPr>
      <w:r w:rsidRPr="00A72222">
        <w:rPr>
          <w:rFonts w:ascii="Verdana" w:hAnsi="Verdana"/>
          <w:sz w:val="18"/>
          <w:szCs w:val="18"/>
        </w:rPr>
        <w:t xml:space="preserve">9. Cena oferty brutto będzie stanowić podstawę porównania ofert i wyboru oferty najkorzystniejszej spośród ofert nie podlegających odrzuceniu. </w:t>
      </w:r>
    </w:p>
    <w:p w:rsidR="0030265E" w:rsidRPr="00A72222" w:rsidRDefault="0030265E" w:rsidP="0030265E">
      <w:pPr>
        <w:spacing w:after="0" w:line="280" w:lineRule="exact"/>
        <w:jc w:val="both"/>
        <w:rPr>
          <w:rFonts w:ascii="Verdana" w:hAnsi="Verdana"/>
          <w:sz w:val="18"/>
          <w:szCs w:val="18"/>
        </w:rPr>
      </w:pPr>
      <w:r w:rsidRPr="00A72222">
        <w:rPr>
          <w:rFonts w:ascii="Verdana" w:hAnsi="Verdana"/>
          <w:sz w:val="18"/>
          <w:szCs w:val="18"/>
        </w:rPr>
        <w:t xml:space="preserve">10. Upusty oferowane przez Wykonawcę muszą być zawarte w cenach jednostkowych. Wartość ceny jednostkowej po zastosowaniu upustu nie może być niższa niż koszty własne lub koszty wytwarzania. Upust lub marża są niezmienne w okresie obowiązywania umowy. </w:t>
      </w:r>
    </w:p>
    <w:p w:rsidR="00A571A3" w:rsidRPr="006E2848" w:rsidRDefault="00A571A3" w:rsidP="00A40CCA">
      <w:pPr>
        <w:spacing w:after="0" w:line="280" w:lineRule="exact"/>
        <w:jc w:val="both"/>
        <w:rPr>
          <w:rFonts w:ascii="Verdana" w:hAnsi="Verdana" w:cstheme="minorHAnsi"/>
          <w:color w:val="FF0000"/>
          <w:sz w:val="20"/>
          <w:szCs w:val="20"/>
          <w:u w:val="single"/>
        </w:rPr>
      </w:pPr>
    </w:p>
    <w:p w:rsidR="00DD5F08" w:rsidRPr="006E2848" w:rsidRDefault="00B1680B" w:rsidP="001B5382">
      <w:pPr>
        <w:pStyle w:val="Bezodstpw"/>
        <w:pBdr>
          <w:top w:val="single" w:sz="4" w:space="1" w:color="auto"/>
          <w:left w:val="single" w:sz="4" w:space="4" w:color="auto"/>
          <w:bottom w:val="single" w:sz="4" w:space="1" w:color="auto"/>
          <w:right w:val="single" w:sz="4" w:space="4" w:color="auto"/>
        </w:pBdr>
        <w:spacing w:line="280" w:lineRule="exact"/>
        <w:jc w:val="both"/>
        <w:rPr>
          <w:rFonts w:ascii="Verdana" w:hAnsi="Verdana" w:cstheme="minorHAnsi"/>
          <w:sz w:val="20"/>
          <w:szCs w:val="20"/>
        </w:rPr>
      </w:pPr>
      <w:r w:rsidRPr="006E2848">
        <w:rPr>
          <w:rFonts w:ascii="Verdana" w:hAnsi="Verdana" w:cstheme="minorHAnsi"/>
          <w:sz w:val="20"/>
          <w:szCs w:val="20"/>
        </w:rPr>
        <w:t>XVI</w:t>
      </w:r>
      <w:r w:rsidR="00E2776C" w:rsidRPr="006E2848">
        <w:rPr>
          <w:rFonts w:ascii="Verdana" w:hAnsi="Verdana" w:cstheme="minorHAnsi"/>
          <w:sz w:val="20"/>
          <w:szCs w:val="20"/>
        </w:rPr>
        <w:t xml:space="preserve">. </w:t>
      </w:r>
      <w:r w:rsidR="004505E7" w:rsidRPr="006E2848">
        <w:rPr>
          <w:rFonts w:ascii="Verdana" w:hAnsi="Verdana" w:cstheme="minorHAnsi"/>
          <w:sz w:val="20"/>
          <w:szCs w:val="20"/>
        </w:rPr>
        <w:t xml:space="preserve">OPIS KRYTERIÓW OCENY OFERT WRAZ Z PODANIEM WAG TYCH KRYTERIÓW I SPOSOBU </w:t>
      </w:r>
      <w:bookmarkStart w:id="1" w:name="_jdd1gpfct9cq" w:colFirst="0" w:colLast="0"/>
      <w:bookmarkEnd w:id="1"/>
      <w:r w:rsidR="004505E7" w:rsidRPr="006E2848">
        <w:rPr>
          <w:rFonts w:ascii="Verdana" w:hAnsi="Verdana" w:cstheme="minorHAnsi"/>
          <w:sz w:val="20"/>
          <w:szCs w:val="20"/>
        </w:rPr>
        <w:t>OCENY OFERT</w:t>
      </w:r>
    </w:p>
    <w:p w:rsidR="00580D7F" w:rsidRPr="00336F11" w:rsidRDefault="00580D7F" w:rsidP="00580D7F">
      <w:pPr>
        <w:pStyle w:val="Bezodstpw"/>
        <w:spacing w:line="280" w:lineRule="exact"/>
        <w:jc w:val="both"/>
        <w:rPr>
          <w:rFonts w:ascii="Verdana" w:hAnsi="Verdana" w:cstheme="minorHAnsi"/>
          <w:b/>
          <w:color w:val="000000" w:themeColor="text1"/>
          <w:sz w:val="18"/>
          <w:szCs w:val="18"/>
        </w:rPr>
      </w:pPr>
      <w:r w:rsidRPr="00336F11">
        <w:rPr>
          <w:rFonts w:ascii="Verdana" w:hAnsi="Verdana" w:cstheme="minorHAnsi"/>
          <w:b/>
          <w:color w:val="000000" w:themeColor="text1"/>
          <w:sz w:val="18"/>
          <w:szCs w:val="18"/>
        </w:rPr>
        <w:t>I. Opis kryterium oceny ofert</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1. O wyborze najkorzystniejszej oferty, w każdej części postępowania, decydować będą następujące kryteria:</w:t>
      </w:r>
    </w:p>
    <w:p w:rsidR="00580D7F" w:rsidRPr="00336F11" w:rsidRDefault="00580D7F" w:rsidP="00580D7F">
      <w:pPr>
        <w:pStyle w:val="Bezodstpw"/>
        <w:spacing w:line="280" w:lineRule="exact"/>
        <w:jc w:val="both"/>
        <w:rPr>
          <w:rFonts w:ascii="Verdana" w:hAnsi="Verdana" w:cstheme="majorHAnsi"/>
          <w:b/>
          <w:color w:val="000000" w:themeColor="text1"/>
          <w:sz w:val="18"/>
          <w:szCs w:val="18"/>
        </w:rPr>
      </w:pPr>
      <w:r w:rsidRPr="00336F11">
        <w:rPr>
          <w:rFonts w:ascii="Verdana" w:hAnsi="Verdana" w:cstheme="majorHAnsi"/>
          <w:b/>
          <w:color w:val="000000" w:themeColor="text1"/>
          <w:sz w:val="18"/>
          <w:szCs w:val="18"/>
        </w:rPr>
        <w:t>1.1. Cena ofertowa – 60% (cena oferty brutto) - maksymalnie Wykonawca może otrzymać 60 punktów</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 xml:space="preserve">Sposób obliczenia (przyznania) punktów w odniesieniu do kryterium ceny: </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r w:rsidRPr="00336F11">
        <w:rPr>
          <w:rFonts w:ascii="Verdana" w:hAnsi="Verdana" w:cstheme="majorHAnsi"/>
          <w:b/>
          <w:color w:val="000000" w:themeColor="text1"/>
          <w:sz w:val="18"/>
          <w:szCs w:val="18"/>
        </w:rPr>
        <w:t>C</w:t>
      </w:r>
      <w:r w:rsidRPr="00336F11">
        <w:rPr>
          <w:rFonts w:ascii="Verdana" w:hAnsi="Verdana" w:cstheme="majorHAnsi"/>
          <w:color w:val="000000" w:themeColor="text1"/>
          <w:sz w:val="18"/>
          <w:szCs w:val="18"/>
        </w:rPr>
        <w:t xml:space="preserve"> = kryterium cena wyliczane wg wzoru:</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p>
    <w:tbl>
      <w:tblPr>
        <w:tblW w:w="6715" w:type="dxa"/>
        <w:tblInd w:w="70" w:type="dxa"/>
        <w:tblCellMar>
          <w:left w:w="70" w:type="dxa"/>
          <w:right w:w="70" w:type="dxa"/>
        </w:tblCellMar>
        <w:tblLook w:val="04A0"/>
      </w:tblPr>
      <w:tblGrid>
        <w:gridCol w:w="6715"/>
      </w:tblGrid>
      <w:tr w:rsidR="00580D7F" w:rsidRPr="00336F11" w:rsidTr="00580D7F">
        <w:trPr>
          <w:trHeight w:val="491"/>
        </w:trPr>
        <w:tc>
          <w:tcPr>
            <w:tcW w:w="6715" w:type="dxa"/>
          </w:tcPr>
          <w:p w:rsidR="00580D7F" w:rsidRPr="00336F11" w:rsidRDefault="00580D7F">
            <w:pPr>
              <w:pStyle w:val="Bezodstpw"/>
              <w:spacing w:line="280" w:lineRule="exact"/>
              <w:jc w:val="center"/>
              <w:rPr>
                <w:rFonts w:ascii="Verdana" w:eastAsia="Times New Roman" w:hAnsi="Verdana" w:cstheme="majorHAnsi"/>
                <w:color w:val="000000" w:themeColor="text1"/>
                <w:sz w:val="18"/>
                <w:szCs w:val="18"/>
              </w:rPr>
            </w:pPr>
            <w:r w:rsidRPr="00336F11">
              <w:rPr>
                <w:rFonts w:ascii="Verdana" w:hAnsi="Verdana" w:cstheme="majorHAnsi"/>
                <w:color w:val="000000" w:themeColor="text1"/>
                <w:sz w:val="18"/>
                <w:szCs w:val="18"/>
              </w:rPr>
              <w:t>Cena najniższa</w:t>
            </w:r>
          </w:p>
          <w:p w:rsidR="00580D7F" w:rsidRPr="00336F11" w:rsidRDefault="00580D7F">
            <w:pPr>
              <w:pStyle w:val="Bezodstpw"/>
              <w:spacing w:line="280" w:lineRule="exact"/>
              <w:jc w:val="center"/>
              <w:rPr>
                <w:rFonts w:ascii="Verdana" w:hAnsi="Verdana" w:cstheme="majorHAnsi"/>
                <w:color w:val="000000" w:themeColor="text1"/>
                <w:sz w:val="18"/>
                <w:szCs w:val="18"/>
              </w:rPr>
            </w:pPr>
            <w:r w:rsidRPr="00336F11">
              <w:rPr>
                <w:rFonts w:ascii="Verdana" w:hAnsi="Verdana" w:cstheme="majorHAnsi"/>
                <w:b/>
                <w:color w:val="000000" w:themeColor="text1"/>
                <w:sz w:val="18"/>
                <w:szCs w:val="18"/>
              </w:rPr>
              <w:t>C</w:t>
            </w:r>
            <w:r w:rsidRPr="00336F11">
              <w:rPr>
                <w:rFonts w:ascii="Verdana" w:hAnsi="Verdana" w:cstheme="majorHAnsi"/>
                <w:color w:val="000000" w:themeColor="text1"/>
                <w:sz w:val="18"/>
                <w:szCs w:val="18"/>
              </w:rPr>
              <w:t xml:space="preserve">   =     ---------------------------- x 60% x 100</w:t>
            </w:r>
          </w:p>
          <w:p w:rsidR="00580D7F" w:rsidRPr="00336F11" w:rsidRDefault="00580D7F">
            <w:pPr>
              <w:pStyle w:val="Bezodstpw"/>
              <w:spacing w:line="280" w:lineRule="exact"/>
              <w:jc w:val="center"/>
              <w:rPr>
                <w:rFonts w:ascii="Verdana" w:hAnsi="Verdana" w:cstheme="majorHAnsi"/>
                <w:color w:val="000000" w:themeColor="text1"/>
                <w:sz w:val="18"/>
                <w:szCs w:val="18"/>
              </w:rPr>
            </w:pPr>
            <w:r w:rsidRPr="00336F11">
              <w:rPr>
                <w:rFonts w:ascii="Verdana" w:hAnsi="Verdana" w:cstheme="majorHAnsi"/>
                <w:color w:val="000000" w:themeColor="text1"/>
                <w:sz w:val="18"/>
                <w:szCs w:val="18"/>
              </w:rPr>
              <w:t>Cena badanej oferty</w:t>
            </w:r>
          </w:p>
          <w:p w:rsidR="00580D7F" w:rsidRPr="00336F11" w:rsidRDefault="00580D7F">
            <w:pPr>
              <w:pStyle w:val="Bezodstpw"/>
              <w:spacing w:line="280" w:lineRule="exact"/>
              <w:jc w:val="center"/>
              <w:rPr>
                <w:rFonts w:ascii="Verdana" w:hAnsi="Verdana" w:cstheme="majorHAnsi"/>
                <w:color w:val="000000" w:themeColor="text1"/>
                <w:sz w:val="18"/>
                <w:szCs w:val="18"/>
              </w:rPr>
            </w:pPr>
          </w:p>
        </w:tc>
      </w:tr>
    </w:tbl>
    <w:p w:rsidR="00580D7F" w:rsidRPr="00336F11" w:rsidRDefault="00580D7F" w:rsidP="00580D7F">
      <w:pPr>
        <w:pStyle w:val="Bezodstpw"/>
        <w:spacing w:line="280" w:lineRule="exact"/>
        <w:jc w:val="both"/>
        <w:rPr>
          <w:rStyle w:val="apple-converted-space"/>
          <w:rFonts w:ascii="Verdana" w:hAnsi="Verdana" w:cstheme="majorHAnsi"/>
          <w:b/>
          <w:color w:val="000000" w:themeColor="text1"/>
          <w:sz w:val="18"/>
          <w:szCs w:val="18"/>
        </w:rPr>
      </w:pPr>
      <w:r w:rsidRPr="00336F11">
        <w:rPr>
          <w:rStyle w:val="apple-converted-space"/>
          <w:rFonts w:ascii="Verdana" w:hAnsi="Verdana" w:cstheme="majorHAnsi"/>
          <w:b/>
          <w:color w:val="000000" w:themeColor="text1"/>
          <w:sz w:val="18"/>
          <w:szCs w:val="18"/>
        </w:rPr>
        <w:t>1.2. Okres udzielonej</w:t>
      </w:r>
      <w:r w:rsidR="00256C57" w:rsidRPr="00336F11">
        <w:rPr>
          <w:rStyle w:val="apple-converted-space"/>
          <w:rFonts w:ascii="Verdana" w:hAnsi="Verdana" w:cstheme="majorHAnsi"/>
          <w:b/>
          <w:color w:val="000000" w:themeColor="text1"/>
          <w:sz w:val="18"/>
          <w:szCs w:val="18"/>
        </w:rPr>
        <w:t xml:space="preserve"> gwarancji na dostarczone materiały</w:t>
      </w:r>
      <w:r w:rsidRPr="00336F11">
        <w:rPr>
          <w:rStyle w:val="apple-converted-space"/>
          <w:rFonts w:ascii="Verdana" w:hAnsi="Verdana" w:cstheme="majorHAnsi"/>
          <w:b/>
          <w:color w:val="000000" w:themeColor="text1"/>
          <w:sz w:val="18"/>
          <w:szCs w:val="18"/>
        </w:rPr>
        <w:t xml:space="preserve"> – waga 40% - maksymalnie Wykonawca może otrzymać 40 punktów </w:t>
      </w:r>
    </w:p>
    <w:p w:rsidR="00580D7F" w:rsidRPr="00336F11" w:rsidRDefault="00580D7F" w:rsidP="00580D7F">
      <w:pPr>
        <w:pStyle w:val="Bezodstpw"/>
        <w:spacing w:line="280" w:lineRule="exact"/>
        <w:jc w:val="both"/>
        <w:rPr>
          <w:rStyle w:val="apple-converted-space"/>
          <w:rFonts w:ascii="Verdana" w:hAnsi="Verdana" w:cstheme="majorHAnsi"/>
          <w:color w:val="000000" w:themeColor="text1"/>
          <w:sz w:val="18"/>
          <w:szCs w:val="18"/>
        </w:rPr>
      </w:pPr>
      <w:r w:rsidRPr="00336F11">
        <w:rPr>
          <w:rStyle w:val="apple-converted-space"/>
          <w:rFonts w:ascii="Verdana" w:hAnsi="Verdana" w:cstheme="majorHAnsi"/>
          <w:color w:val="000000" w:themeColor="text1"/>
          <w:sz w:val="18"/>
          <w:szCs w:val="18"/>
        </w:rPr>
        <w:t>Sposób obliczania (przyznania) punktów w odniesieniu do kryterium gwarancji:</w:t>
      </w:r>
    </w:p>
    <w:p w:rsidR="00580D7F" w:rsidRPr="00336F11" w:rsidRDefault="00580D7F" w:rsidP="00580D7F">
      <w:pPr>
        <w:pStyle w:val="Bezodstpw"/>
        <w:spacing w:line="280" w:lineRule="exact"/>
        <w:jc w:val="both"/>
        <w:rPr>
          <w:rFonts w:ascii="Verdana" w:hAnsi="Verdana"/>
          <w:sz w:val="18"/>
          <w:szCs w:val="18"/>
        </w:rPr>
      </w:pPr>
      <w:r w:rsidRPr="00336F11">
        <w:rPr>
          <w:rFonts w:ascii="Verdana" w:hAnsi="Verdana" w:cstheme="majorHAnsi"/>
          <w:b/>
          <w:color w:val="000000" w:themeColor="text1"/>
          <w:sz w:val="18"/>
          <w:szCs w:val="18"/>
        </w:rPr>
        <w:t>G</w:t>
      </w:r>
      <w:r w:rsidRPr="00336F11">
        <w:rPr>
          <w:rFonts w:ascii="Verdana" w:hAnsi="Verdana" w:cstheme="majorHAnsi"/>
          <w:color w:val="000000" w:themeColor="text1"/>
          <w:sz w:val="18"/>
          <w:szCs w:val="18"/>
        </w:rPr>
        <w:t xml:space="preserve"> = kryterium okres udzielonej gwarancji wyliczane wg wzoru:</w:t>
      </w:r>
    </w:p>
    <w:p w:rsidR="00580D7F" w:rsidRPr="00336F11" w:rsidRDefault="00580D7F" w:rsidP="00580D7F">
      <w:pPr>
        <w:pStyle w:val="Bezodstpw"/>
        <w:spacing w:line="280" w:lineRule="exact"/>
        <w:jc w:val="both"/>
        <w:rPr>
          <w:rFonts w:ascii="Verdana" w:eastAsia="Verdana" w:hAnsi="Verdana" w:cstheme="majorHAnsi"/>
          <w:color w:val="000000" w:themeColor="text1"/>
          <w:sz w:val="18"/>
          <w:szCs w:val="18"/>
        </w:rPr>
      </w:pPr>
    </w:p>
    <w:tbl>
      <w:tblPr>
        <w:tblW w:w="8364" w:type="dxa"/>
        <w:tblInd w:w="70" w:type="dxa"/>
        <w:tblCellMar>
          <w:left w:w="70" w:type="dxa"/>
          <w:right w:w="70" w:type="dxa"/>
        </w:tblCellMar>
        <w:tblLook w:val="04A0"/>
      </w:tblPr>
      <w:tblGrid>
        <w:gridCol w:w="8364"/>
      </w:tblGrid>
      <w:tr w:rsidR="00580D7F" w:rsidRPr="00336F11" w:rsidTr="00580D7F">
        <w:trPr>
          <w:trHeight w:val="757"/>
        </w:trPr>
        <w:tc>
          <w:tcPr>
            <w:tcW w:w="8364" w:type="dxa"/>
          </w:tcPr>
          <w:p w:rsidR="00580D7F" w:rsidRPr="00336F11" w:rsidRDefault="00580D7F">
            <w:pPr>
              <w:pStyle w:val="Bezodstpw"/>
              <w:spacing w:line="280" w:lineRule="exact"/>
              <w:jc w:val="center"/>
              <w:rPr>
                <w:rFonts w:ascii="Verdana" w:eastAsia="Times New Roman" w:hAnsi="Verdana" w:cstheme="majorHAnsi"/>
                <w:color w:val="000000" w:themeColor="text1"/>
                <w:sz w:val="18"/>
                <w:szCs w:val="18"/>
              </w:rPr>
            </w:pPr>
            <w:r w:rsidRPr="00336F11">
              <w:rPr>
                <w:rFonts w:ascii="Verdana" w:hAnsi="Verdana" w:cstheme="majorHAnsi"/>
                <w:color w:val="000000" w:themeColor="text1"/>
                <w:sz w:val="18"/>
                <w:szCs w:val="18"/>
              </w:rPr>
              <w:t>Okres udzielonej gwarancji w badanej ofercie (m-ce)</w:t>
            </w:r>
          </w:p>
          <w:p w:rsidR="00580D7F" w:rsidRPr="00336F11" w:rsidRDefault="00580D7F">
            <w:pPr>
              <w:pStyle w:val="Bezodstpw"/>
              <w:spacing w:line="280" w:lineRule="exact"/>
              <w:jc w:val="center"/>
              <w:rPr>
                <w:rFonts w:ascii="Verdana" w:hAnsi="Verdana" w:cstheme="majorHAnsi"/>
                <w:color w:val="000000" w:themeColor="text1"/>
                <w:sz w:val="18"/>
                <w:szCs w:val="18"/>
              </w:rPr>
            </w:pPr>
            <w:r w:rsidRPr="00336F11">
              <w:rPr>
                <w:rFonts w:ascii="Verdana" w:hAnsi="Verdana" w:cstheme="majorHAnsi"/>
                <w:b/>
                <w:color w:val="000000" w:themeColor="text1"/>
                <w:sz w:val="18"/>
                <w:szCs w:val="18"/>
              </w:rPr>
              <w:t>G</w:t>
            </w:r>
            <w:r w:rsidRPr="00336F11">
              <w:rPr>
                <w:rFonts w:ascii="Verdana" w:hAnsi="Verdana" w:cstheme="majorHAnsi"/>
                <w:color w:val="000000" w:themeColor="text1"/>
                <w:sz w:val="18"/>
                <w:szCs w:val="18"/>
              </w:rPr>
              <w:t xml:space="preserve">   =     --------------------------------------------------------------- x 40% x 100</w:t>
            </w:r>
          </w:p>
          <w:p w:rsidR="00580D7F" w:rsidRPr="00336F11" w:rsidRDefault="00580D7F">
            <w:pPr>
              <w:pStyle w:val="Bezodstpw"/>
              <w:spacing w:line="280" w:lineRule="exact"/>
              <w:jc w:val="center"/>
              <w:rPr>
                <w:rFonts w:ascii="Verdana" w:hAnsi="Verdana" w:cstheme="majorHAnsi"/>
                <w:color w:val="000000" w:themeColor="text1"/>
                <w:sz w:val="18"/>
                <w:szCs w:val="18"/>
              </w:rPr>
            </w:pPr>
            <w:r w:rsidRPr="00336F11">
              <w:rPr>
                <w:rFonts w:ascii="Verdana" w:eastAsia="Tahoma" w:hAnsi="Verdana" w:cstheme="majorHAnsi"/>
                <w:color w:val="000000" w:themeColor="text1"/>
                <w:sz w:val="18"/>
                <w:szCs w:val="18"/>
              </w:rPr>
              <w:t>36</w:t>
            </w:r>
            <w:r w:rsidRPr="00336F11">
              <w:rPr>
                <w:rFonts w:ascii="Verdana" w:hAnsi="Verdana" w:cstheme="majorHAnsi"/>
                <w:color w:val="000000" w:themeColor="text1"/>
                <w:sz w:val="18"/>
                <w:szCs w:val="18"/>
              </w:rPr>
              <w:t xml:space="preserve"> (</w:t>
            </w:r>
            <w:proofErr w:type="spellStart"/>
            <w:r w:rsidRPr="00336F11">
              <w:rPr>
                <w:rFonts w:ascii="Verdana" w:hAnsi="Verdana" w:cstheme="majorHAnsi"/>
                <w:color w:val="000000" w:themeColor="text1"/>
                <w:sz w:val="18"/>
                <w:szCs w:val="18"/>
              </w:rPr>
              <w:t>m-cy</w:t>
            </w:r>
            <w:proofErr w:type="spellEnd"/>
            <w:r w:rsidRPr="00336F11">
              <w:rPr>
                <w:rFonts w:ascii="Verdana" w:hAnsi="Verdana" w:cstheme="majorHAnsi"/>
                <w:color w:val="000000" w:themeColor="text1"/>
                <w:sz w:val="18"/>
                <w:szCs w:val="18"/>
              </w:rPr>
              <w:t>) Maksymalny okres gwarancji</w:t>
            </w:r>
          </w:p>
          <w:p w:rsidR="00580D7F" w:rsidRPr="00336F11" w:rsidRDefault="00580D7F">
            <w:pPr>
              <w:pStyle w:val="Bezodstpw"/>
              <w:spacing w:line="280" w:lineRule="exact"/>
              <w:ind w:right="-778"/>
              <w:jc w:val="center"/>
              <w:rPr>
                <w:rFonts w:ascii="Verdana" w:hAnsi="Verdana" w:cstheme="majorHAnsi"/>
                <w:color w:val="000000" w:themeColor="text1"/>
                <w:sz w:val="18"/>
                <w:szCs w:val="18"/>
              </w:rPr>
            </w:pPr>
          </w:p>
        </w:tc>
      </w:tr>
    </w:tbl>
    <w:p w:rsidR="00580D7F" w:rsidRPr="00336F11" w:rsidRDefault="00580D7F" w:rsidP="00580D7F">
      <w:pPr>
        <w:pStyle w:val="Bezodstpw"/>
        <w:spacing w:line="280" w:lineRule="exact"/>
        <w:jc w:val="both"/>
        <w:rPr>
          <w:rFonts w:ascii="Verdana" w:eastAsia="Times New Roman" w:hAnsi="Verdana" w:cstheme="majorHAnsi"/>
          <w:color w:val="000000" w:themeColor="text1"/>
          <w:sz w:val="18"/>
          <w:szCs w:val="18"/>
        </w:rPr>
      </w:pPr>
      <w:r w:rsidRPr="00336F11">
        <w:rPr>
          <w:rFonts w:ascii="Verdana" w:hAnsi="Verdana" w:cstheme="majorHAnsi"/>
          <w:color w:val="000000" w:themeColor="text1"/>
          <w:sz w:val="18"/>
          <w:szCs w:val="18"/>
        </w:rPr>
        <w:t>Minimalny okres udzielonej gwarancji – 24 miesiące</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Maksymalny okres udzielonej gwarancji – 36 miesięcy</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r w:rsidRPr="00336F11">
        <w:rPr>
          <w:rFonts w:ascii="Verdana" w:hAnsi="Verdana" w:cstheme="majorHAnsi"/>
          <w:bCs/>
          <w:color w:val="000000" w:themeColor="text1"/>
          <w:sz w:val="18"/>
          <w:szCs w:val="18"/>
        </w:rPr>
        <w:t>2.</w:t>
      </w:r>
      <w:r w:rsidRPr="00336F11">
        <w:rPr>
          <w:rFonts w:ascii="Verdana" w:hAnsi="Verdana" w:cstheme="majorHAnsi"/>
          <w:color w:val="000000" w:themeColor="text1"/>
          <w:sz w:val="18"/>
          <w:szCs w:val="18"/>
        </w:rPr>
        <w:t xml:space="preserve"> Zamawiający w niniejszym postępowaniu określił minimalny okres gwara</w:t>
      </w:r>
      <w:r w:rsidR="00A72222" w:rsidRPr="00336F11">
        <w:rPr>
          <w:rFonts w:ascii="Verdana" w:hAnsi="Verdana" w:cstheme="majorHAnsi"/>
          <w:color w:val="000000" w:themeColor="text1"/>
          <w:sz w:val="18"/>
          <w:szCs w:val="18"/>
        </w:rPr>
        <w:t>ncji, który wynosi 24 miesiące (</w:t>
      </w:r>
      <w:r w:rsidRPr="00336F11">
        <w:rPr>
          <w:rFonts w:ascii="Verdana" w:hAnsi="Verdana" w:cstheme="majorHAnsi"/>
          <w:color w:val="000000" w:themeColor="text1"/>
          <w:sz w:val="18"/>
          <w:szCs w:val="18"/>
        </w:rPr>
        <w:t xml:space="preserve">warunek konieczny) oraz maksymalny okres gwarancji, który wynosi 36 miesięcy. </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lastRenderedPageBreak/>
        <w:t>2.1. W przypadku zaoferowania okresu gwarancji krótszego niż 24 miesiące, Zamawiający odrzuci ofertę Wykonawcy.</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2.2. W przypadku, gdy Wykonawca nie wskaże w ofercie okresu gwarancji, Zamawiający przyjmie, iż okres ten jest równy minimalnym wymaganiom określonym w SWZ i załącznikach, tj. 24 miesiące.</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 xml:space="preserve">2.3. W przypadku zaoferowania okresu gwarancji dłuższego niż 36 miesięcy, Zamawiający przyjmie do obliczenia punktów okres maksymalny, tj. 36 miesięcy, jednakże okres gwarancji zaoferowany przez Wykonawcę zostanie wpisany do umowy. </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2.4. Wykonawca ma zaoferować taki sam okr</w:t>
      </w:r>
      <w:r w:rsidR="00256C57" w:rsidRPr="00336F11">
        <w:rPr>
          <w:rFonts w:ascii="Verdana" w:hAnsi="Verdana" w:cstheme="majorHAnsi"/>
          <w:color w:val="000000" w:themeColor="text1"/>
          <w:sz w:val="18"/>
          <w:szCs w:val="18"/>
        </w:rPr>
        <w:t>es gwarancji dla każdego materiału</w:t>
      </w:r>
      <w:r w:rsidRPr="00336F11">
        <w:rPr>
          <w:rFonts w:ascii="Verdana" w:hAnsi="Verdana" w:cstheme="majorHAnsi"/>
          <w:color w:val="000000" w:themeColor="text1"/>
          <w:sz w:val="18"/>
          <w:szCs w:val="18"/>
        </w:rPr>
        <w:t xml:space="preserve"> w danej części zamówienia.</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 xml:space="preserve">3. Zamawiający informuje, że przyznając punkty będzie kierował się zasadą: 1% = 1 punkt </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4. 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5. Jeżeli nie będzie można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przez Zamawiającego ofert dodatkowych.</w:t>
      </w:r>
    </w:p>
    <w:p w:rsidR="00580D7F" w:rsidRPr="00336F11" w:rsidRDefault="00580D7F" w:rsidP="00580D7F">
      <w:pPr>
        <w:pStyle w:val="Bezodstpw"/>
        <w:spacing w:line="280" w:lineRule="exact"/>
        <w:ind w:right="-142"/>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6. Zamawiający wybiera najkorzystniejszą ofertę w terminie związania ofertą określonym w SWZ.</w:t>
      </w:r>
    </w:p>
    <w:p w:rsidR="00580D7F" w:rsidRPr="00336F11" w:rsidRDefault="00580D7F" w:rsidP="00580D7F">
      <w:pPr>
        <w:pStyle w:val="Bezodstpw"/>
        <w:spacing w:line="280" w:lineRule="exact"/>
        <w:ind w:right="-142"/>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7. Jeżeli termin związania ofertą upłynie przed wyborem najkorzystniejszej oferty, Zamawiający wezwie Wykonawcę, którego oferta otrzymała najwyższa oceną, do wyrażenia, w wyznaczonym przez Zamawiającego terminie, pisemnej zgody na wybór jego oferty.</w:t>
      </w:r>
    </w:p>
    <w:p w:rsidR="00580D7F" w:rsidRPr="00336F11" w:rsidRDefault="00580D7F" w:rsidP="00580D7F">
      <w:pPr>
        <w:pStyle w:val="Bezodstpw"/>
        <w:spacing w:line="280" w:lineRule="exact"/>
        <w:ind w:right="-142"/>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8. W przypadku braku zgody, o której mowa w pkt. 7, oferta podlega odrzuceniu, a Zamawiający zwraca się o wyrażenie takiej zgody do kolejnego Wykonawcy, którego oferta została najwyżej oceniona, chyba ze zachodzą przesłanki do unieważnienia postępowania.</w:t>
      </w:r>
    </w:p>
    <w:p w:rsidR="00580D7F" w:rsidRPr="00336F11" w:rsidRDefault="00580D7F" w:rsidP="00580D7F">
      <w:pPr>
        <w:pStyle w:val="Bezodstpw"/>
        <w:spacing w:line="280" w:lineRule="exact"/>
        <w:ind w:right="-142"/>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9. Niezwłocznie po wyborze najkorzystniejszej oferty Zamawiający informuje równocześnie wszystkich wykonawców, którzy złożyli oferty o:</w:t>
      </w:r>
    </w:p>
    <w:p w:rsidR="00580D7F" w:rsidRPr="00336F11" w:rsidRDefault="00580D7F" w:rsidP="00580D7F">
      <w:pPr>
        <w:pStyle w:val="Bezodstpw"/>
        <w:spacing w:line="280" w:lineRule="exact"/>
        <w:ind w:right="-142"/>
        <w:jc w:val="both"/>
        <w:rPr>
          <w:rFonts w:ascii="Verdana" w:hAnsi="Verdana" w:cstheme="majorHAnsi"/>
          <w:b/>
          <w:color w:val="000000" w:themeColor="text1"/>
          <w:sz w:val="18"/>
          <w:szCs w:val="18"/>
        </w:rPr>
      </w:pPr>
      <w:r w:rsidRPr="00336F11">
        <w:rPr>
          <w:rFonts w:ascii="Verdana" w:hAnsi="Verdana" w:cstheme="majorHAnsi"/>
          <w:color w:val="000000" w:themeColor="text1"/>
          <w:sz w:val="18"/>
          <w:szCs w:val="18"/>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zaoferowane ceny,</w:t>
      </w:r>
    </w:p>
    <w:p w:rsidR="00580D7F" w:rsidRPr="00336F11" w:rsidRDefault="00580D7F" w:rsidP="00580D7F">
      <w:pPr>
        <w:pStyle w:val="Bezodstpw"/>
        <w:spacing w:line="280" w:lineRule="exact"/>
        <w:ind w:right="-142"/>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b. wykonawcach, których oferty zostały odrzucone</w:t>
      </w:r>
    </w:p>
    <w:p w:rsidR="00580D7F" w:rsidRPr="00336F11" w:rsidRDefault="00580D7F" w:rsidP="00580D7F">
      <w:pPr>
        <w:pStyle w:val="Bezodstpw"/>
        <w:spacing w:line="280" w:lineRule="exact"/>
        <w:ind w:right="-142"/>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 xml:space="preserve"> - podając uzasadnienie faktyczne i prawne. </w:t>
      </w:r>
    </w:p>
    <w:p w:rsidR="00580D7F" w:rsidRPr="00336F11" w:rsidRDefault="00580D7F" w:rsidP="00580D7F">
      <w:pPr>
        <w:pStyle w:val="Bezodstpw"/>
        <w:spacing w:line="280" w:lineRule="exact"/>
        <w:jc w:val="both"/>
        <w:rPr>
          <w:rFonts w:ascii="Verdana" w:hAnsi="Verdana" w:cstheme="majorHAnsi"/>
          <w:color w:val="000000" w:themeColor="text1"/>
          <w:sz w:val="18"/>
          <w:szCs w:val="18"/>
        </w:rPr>
      </w:pPr>
      <w:r w:rsidRPr="00336F11">
        <w:rPr>
          <w:rFonts w:ascii="Verdana" w:hAnsi="Verdana" w:cstheme="majorHAnsi"/>
          <w:color w:val="000000" w:themeColor="text1"/>
          <w:sz w:val="18"/>
          <w:szCs w:val="18"/>
        </w:rPr>
        <w:t xml:space="preserve">Informację o wyborze oferty najkorzystniejszej Zamawiający niezwłocznie udostępni na stronie internetowej prowadzonego postępowania </w:t>
      </w:r>
      <w:hyperlink r:id="rId36" w:history="1">
        <w:r w:rsidRPr="00336F11">
          <w:rPr>
            <w:rStyle w:val="Hipercze"/>
            <w:rFonts w:ascii="Verdana" w:hAnsi="Verdana" w:cstheme="majorHAnsi"/>
            <w:color w:val="000000" w:themeColor="text1"/>
            <w:sz w:val="18"/>
            <w:szCs w:val="18"/>
          </w:rPr>
          <w:t>https://platformazakupowa.pl/pn/kwp_wroclaw</w:t>
        </w:r>
      </w:hyperlink>
      <w:r w:rsidRPr="00336F11">
        <w:rPr>
          <w:rFonts w:ascii="Verdana" w:hAnsi="Verdana" w:cstheme="majorHAnsi"/>
          <w:color w:val="000000" w:themeColor="text1"/>
          <w:sz w:val="18"/>
          <w:szCs w:val="18"/>
        </w:rPr>
        <w:t xml:space="preserve">, z zastrzeżeniem art. 253 ust. 3 ustawy </w:t>
      </w:r>
      <w:proofErr w:type="spellStart"/>
      <w:r w:rsidRPr="00336F11">
        <w:rPr>
          <w:rFonts w:ascii="Verdana" w:hAnsi="Verdana" w:cstheme="majorHAnsi"/>
          <w:color w:val="000000" w:themeColor="text1"/>
          <w:sz w:val="18"/>
          <w:szCs w:val="18"/>
        </w:rPr>
        <w:t>Pzp</w:t>
      </w:r>
      <w:proofErr w:type="spellEnd"/>
      <w:r w:rsidRPr="00336F11">
        <w:rPr>
          <w:rFonts w:ascii="Verdana" w:hAnsi="Verdana" w:cstheme="majorHAnsi"/>
          <w:color w:val="000000" w:themeColor="text1"/>
          <w:sz w:val="18"/>
          <w:szCs w:val="18"/>
        </w:rPr>
        <w:t xml:space="preserve">. </w:t>
      </w:r>
    </w:p>
    <w:p w:rsidR="00580D7F" w:rsidRPr="00336F11" w:rsidRDefault="00580D7F" w:rsidP="00580D7F">
      <w:pPr>
        <w:pStyle w:val="Tekstpodstawowy3"/>
        <w:jc w:val="both"/>
        <w:rPr>
          <w:rFonts w:cs="Calibri"/>
          <w:color w:val="auto"/>
          <w:sz w:val="18"/>
          <w:szCs w:val="18"/>
        </w:rPr>
      </w:pPr>
    </w:p>
    <w:p w:rsidR="00232311" w:rsidRPr="00336F11" w:rsidRDefault="000B454D" w:rsidP="001B5382">
      <w:pPr>
        <w:pStyle w:val="Bezodstpw"/>
        <w:spacing w:line="280" w:lineRule="exact"/>
        <w:jc w:val="both"/>
        <w:rPr>
          <w:rFonts w:ascii="Verdana" w:hAnsi="Verdana"/>
          <w:b/>
          <w:sz w:val="18"/>
          <w:szCs w:val="18"/>
        </w:rPr>
      </w:pPr>
      <w:r w:rsidRPr="00336F11">
        <w:rPr>
          <w:rFonts w:ascii="Verdana" w:hAnsi="Verdana"/>
          <w:b/>
          <w:sz w:val="18"/>
          <w:szCs w:val="18"/>
        </w:rPr>
        <w:t>II</w:t>
      </w:r>
      <w:r w:rsidR="00232311" w:rsidRPr="00336F11">
        <w:rPr>
          <w:rFonts w:ascii="Verdana" w:hAnsi="Verdana"/>
          <w:b/>
          <w:sz w:val="18"/>
          <w:szCs w:val="18"/>
        </w:rPr>
        <w:t>. Zamawiający odrzuci ofertę, jeżeli:</w:t>
      </w:r>
    </w:p>
    <w:p w:rsidR="00232311" w:rsidRPr="00336F11" w:rsidRDefault="0069754A" w:rsidP="001B5382">
      <w:pPr>
        <w:pStyle w:val="Bezodstpw"/>
        <w:spacing w:line="280" w:lineRule="exact"/>
        <w:jc w:val="both"/>
        <w:rPr>
          <w:rFonts w:ascii="Verdana" w:hAnsi="Verdana"/>
          <w:sz w:val="18"/>
          <w:szCs w:val="18"/>
        </w:rPr>
      </w:pPr>
      <w:r w:rsidRPr="00336F11">
        <w:rPr>
          <w:rFonts w:ascii="Verdana" w:hAnsi="Verdana"/>
          <w:sz w:val="18"/>
          <w:szCs w:val="18"/>
        </w:rPr>
        <w:t>1.</w:t>
      </w:r>
      <w:r w:rsidR="00232311" w:rsidRPr="00336F11">
        <w:rPr>
          <w:rFonts w:ascii="Verdana" w:hAnsi="Verdana"/>
          <w:sz w:val="18"/>
          <w:szCs w:val="18"/>
        </w:rPr>
        <w:t xml:space="preserve"> została złożona po terminie składania ofert;</w:t>
      </w:r>
    </w:p>
    <w:p w:rsidR="00232311" w:rsidRPr="00336F11" w:rsidRDefault="0069754A" w:rsidP="001B5382">
      <w:pPr>
        <w:pStyle w:val="Bezodstpw"/>
        <w:spacing w:line="280" w:lineRule="exact"/>
        <w:jc w:val="both"/>
        <w:rPr>
          <w:rFonts w:ascii="Verdana" w:hAnsi="Verdana"/>
          <w:sz w:val="18"/>
          <w:szCs w:val="18"/>
        </w:rPr>
      </w:pPr>
      <w:r w:rsidRPr="00336F11">
        <w:rPr>
          <w:rFonts w:ascii="Verdana" w:hAnsi="Verdana"/>
          <w:sz w:val="18"/>
          <w:szCs w:val="18"/>
        </w:rPr>
        <w:t>2.</w:t>
      </w:r>
      <w:r w:rsidR="00232311" w:rsidRPr="00336F11">
        <w:rPr>
          <w:rFonts w:ascii="Verdana" w:hAnsi="Verdana"/>
          <w:sz w:val="18"/>
          <w:szCs w:val="18"/>
        </w:rPr>
        <w:t xml:space="preserve"> została złożona przez Wykonawcę:</w:t>
      </w:r>
    </w:p>
    <w:p w:rsidR="00232311" w:rsidRPr="00336F11" w:rsidRDefault="007E7B62" w:rsidP="001B5382">
      <w:pPr>
        <w:pStyle w:val="Bezodstpw"/>
        <w:spacing w:line="280" w:lineRule="exact"/>
        <w:jc w:val="both"/>
        <w:rPr>
          <w:rFonts w:ascii="Verdana" w:hAnsi="Verdana"/>
          <w:sz w:val="18"/>
          <w:szCs w:val="18"/>
        </w:rPr>
      </w:pPr>
      <w:r w:rsidRPr="00336F11">
        <w:rPr>
          <w:rFonts w:ascii="Verdana" w:hAnsi="Verdana"/>
          <w:sz w:val="18"/>
          <w:szCs w:val="18"/>
        </w:rPr>
        <w:t>a</w:t>
      </w:r>
      <w:r w:rsidR="00232311" w:rsidRPr="00336F11">
        <w:rPr>
          <w:rFonts w:ascii="Verdana" w:hAnsi="Verdana"/>
          <w:sz w:val="18"/>
          <w:szCs w:val="18"/>
        </w:rPr>
        <w:t>. podlegającego wykluczeniu z postępowania lub</w:t>
      </w:r>
    </w:p>
    <w:p w:rsidR="007E7B62" w:rsidRPr="00336F11" w:rsidRDefault="007E7B62" w:rsidP="001B5382">
      <w:pPr>
        <w:pStyle w:val="Bezodstpw"/>
        <w:spacing w:line="280" w:lineRule="exact"/>
        <w:jc w:val="both"/>
        <w:rPr>
          <w:rFonts w:ascii="Verdana" w:hAnsi="Verdana"/>
          <w:sz w:val="18"/>
          <w:szCs w:val="18"/>
        </w:rPr>
      </w:pPr>
      <w:r w:rsidRPr="00336F11">
        <w:rPr>
          <w:rFonts w:ascii="Verdana" w:hAnsi="Verdana"/>
          <w:sz w:val="18"/>
          <w:szCs w:val="18"/>
        </w:rPr>
        <w:t>b</w:t>
      </w:r>
      <w:r w:rsidR="00232311" w:rsidRPr="00336F11">
        <w:rPr>
          <w:rFonts w:ascii="Verdana" w:hAnsi="Verdana"/>
          <w:sz w:val="18"/>
          <w:szCs w:val="18"/>
        </w:rPr>
        <w:t>. niespełniającego warun</w:t>
      </w:r>
      <w:r w:rsidR="003B1FE2" w:rsidRPr="00336F11">
        <w:rPr>
          <w:rFonts w:ascii="Verdana" w:hAnsi="Verdana"/>
          <w:sz w:val="18"/>
          <w:szCs w:val="18"/>
        </w:rPr>
        <w:t xml:space="preserve">ków udziału w postępowaniu, lub </w:t>
      </w:r>
    </w:p>
    <w:p w:rsidR="00232311" w:rsidRPr="00336F11" w:rsidRDefault="007E7B62" w:rsidP="001B5382">
      <w:pPr>
        <w:pStyle w:val="Bezodstpw"/>
        <w:spacing w:line="280" w:lineRule="exact"/>
        <w:jc w:val="both"/>
        <w:rPr>
          <w:rFonts w:ascii="Verdana" w:hAnsi="Verdana"/>
          <w:sz w:val="18"/>
          <w:szCs w:val="18"/>
        </w:rPr>
      </w:pPr>
      <w:r w:rsidRPr="00336F11">
        <w:rPr>
          <w:rFonts w:ascii="Verdana" w:hAnsi="Verdana"/>
          <w:sz w:val="18"/>
          <w:szCs w:val="18"/>
        </w:rPr>
        <w:t xml:space="preserve">c. </w:t>
      </w:r>
      <w:r w:rsidR="00232311" w:rsidRPr="00336F11">
        <w:rPr>
          <w:rFonts w:ascii="Verdana" w:hAnsi="Verdana"/>
          <w:sz w:val="18"/>
          <w:szCs w:val="18"/>
        </w:rPr>
        <w:t>który nie złożył w przewidzianym terminie oświadczenia, o</w:t>
      </w:r>
      <w:r w:rsidR="0069754A" w:rsidRPr="00336F11">
        <w:rPr>
          <w:rFonts w:ascii="Verdana" w:hAnsi="Verdana"/>
          <w:sz w:val="18"/>
          <w:szCs w:val="18"/>
        </w:rPr>
        <w:t xml:space="preserve"> którym mowa </w:t>
      </w:r>
      <w:r w:rsidR="00232311" w:rsidRPr="00336F11">
        <w:rPr>
          <w:rFonts w:ascii="Verdana" w:hAnsi="Verdana"/>
          <w:sz w:val="18"/>
          <w:szCs w:val="18"/>
        </w:rPr>
        <w:t xml:space="preserve">w art. 125 </w:t>
      </w:r>
      <w:r w:rsidR="00065300" w:rsidRPr="00336F11">
        <w:rPr>
          <w:rFonts w:ascii="Verdana" w:hAnsi="Verdana"/>
          <w:sz w:val="18"/>
          <w:szCs w:val="18"/>
        </w:rPr>
        <w:t xml:space="preserve">ust. 1 </w:t>
      </w:r>
      <w:r w:rsidR="00F21A39" w:rsidRPr="00336F11">
        <w:rPr>
          <w:rFonts w:ascii="Verdana" w:hAnsi="Verdana"/>
          <w:sz w:val="18"/>
          <w:szCs w:val="18"/>
        </w:rPr>
        <w:t xml:space="preserve">ustawy </w:t>
      </w:r>
      <w:proofErr w:type="spellStart"/>
      <w:r w:rsidR="00F21A39" w:rsidRPr="00336F11">
        <w:rPr>
          <w:rFonts w:ascii="Verdana" w:hAnsi="Verdana"/>
          <w:sz w:val="18"/>
          <w:szCs w:val="18"/>
        </w:rPr>
        <w:t>Pzp</w:t>
      </w:r>
      <w:proofErr w:type="spellEnd"/>
      <w:r w:rsidR="00246C18" w:rsidRPr="00336F11">
        <w:rPr>
          <w:rFonts w:ascii="Verdana" w:hAnsi="Verdana"/>
          <w:sz w:val="18"/>
          <w:szCs w:val="18"/>
        </w:rPr>
        <w:t xml:space="preserve"> </w:t>
      </w:r>
      <w:r w:rsidR="00065300" w:rsidRPr="00336F11">
        <w:rPr>
          <w:rFonts w:ascii="Verdana" w:hAnsi="Verdana"/>
          <w:sz w:val="18"/>
          <w:szCs w:val="18"/>
        </w:rPr>
        <w:t>(</w:t>
      </w:r>
      <w:r w:rsidR="00232311" w:rsidRPr="00336F11">
        <w:rPr>
          <w:rFonts w:ascii="Verdana" w:hAnsi="Verdana" w:cs="TimesNewRomanPS-ItalicMT"/>
          <w:i/>
          <w:iCs/>
          <w:sz w:val="18"/>
          <w:szCs w:val="18"/>
        </w:rPr>
        <w:t>oświadczenie wykonawcy o niepodleganiu wykluczeniu i spełnianiu warunków</w:t>
      </w:r>
      <w:r w:rsidR="00065300" w:rsidRPr="00336F11">
        <w:rPr>
          <w:rFonts w:ascii="Verdana" w:hAnsi="Verdana" w:cs="TimesNewRomanPS-ItalicMT"/>
          <w:i/>
          <w:iCs/>
          <w:sz w:val="18"/>
          <w:szCs w:val="18"/>
        </w:rPr>
        <w:t xml:space="preserve"> </w:t>
      </w:r>
      <w:r w:rsidR="00232311" w:rsidRPr="00336F11">
        <w:rPr>
          <w:rFonts w:ascii="Verdana" w:hAnsi="Verdana" w:cs="TimesNewRomanPS-ItalicMT"/>
          <w:i/>
          <w:iCs/>
          <w:sz w:val="18"/>
          <w:szCs w:val="18"/>
        </w:rPr>
        <w:t xml:space="preserve">udziału </w:t>
      </w:r>
      <w:r w:rsidR="00232311" w:rsidRPr="00336F11">
        <w:rPr>
          <w:rFonts w:ascii="Verdana" w:hAnsi="Verdana" w:cs="TimesNewRomanPS-ItalicMT"/>
          <w:i/>
          <w:iCs/>
          <w:sz w:val="18"/>
          <w:szCs w:val="18"/>
        </w:rPr>
        <w:lastRenderedPageBreak/>
        <w:t>w postępowaniu</w:t>
      </w:r>
      <w:r w:rsidR="00065300" w:rsidRPr="00336F11">
        <w:rPr>
          <w:rFonts w:ascii="Verdana" w:hAnsi="Verdana" w:cs="TimesNewRomanPS-ItalicMT"/>
          <w:i/>
          <w:iCs/>
          <w:sz w:val="18"/>
          <w:szCs w:val="18"/>
        </w:rPr>
        <w:t>)</w:t>
      </w:r>
      <w:r w:rsidR="00232311" w:rsidRPr="00336F11">
        <w:rPr>
          <w:rFonts w:ascii="Verdana" w:hAnsi="Verdana"/>
          <w:sz w:val="18"/>
          <w:szCs w:val="18"/>
        </w:rPr>
        <w:t xml:space="preserve">, lub </w:t>
      </w:r>
      <w:r w:rsidR="0069754A" w:rsidRPr="00336F11">
        <w:rPr>
          <w:rFonts w:ascii="Verdana" w:hAnsi="Verdana"/>
          <w:sz w:val="18"/>
          <w:szCs w:val="18"/>
        </w:rPr>
        <w:t xml:space="preserve">podmiotowego środka dowodowego, </w:t>
      </w:r>
      <w:r w:rsidR="00232311" w:rsidRPr="00336F11">
        <w:rPr>
          <w:rFonts w:ascii="Verdana" w:hAnsi="Verdana"/>
          <w:sz w:val="18"/>
          <w:szCs w:val="18"/>
        </w:rPr>
        <w:t>potwierdzających brak podstaw wykluczenia lub spełnianie warunków udz</w:t>
      </w:r>
      <w:r w:rsidR="0069754A" w:rsidRPr="00336F11">
        <w:rPr>
          <w:rFonts w:ascii="Verdana" w:hAnsi="Verdana"/>
          <w:sz w:val="18"/>
          <w:szCs w:val="18"/>
        </w:rPr>
        <w:t xml:space="preserve">iału </w:t>
      </w:r>
      <w:r w:rsidR="00232311" w:rsidRPr="00336F11">
        <w:rPr>
          <w:rFonts w:ascii="Verdana" w:hAnsi="Verdana"/>
          <w:sz w:val="18"/>
          <w:szCs w:val="18"/>
        </w:rPr>
        <w:t>w postępowaniu, przedmiotowego środka dowodo</w:t>
      </w:r>
      <w:r w:rsidR="0069754A" w:rsidRPr="00336F11">
        <w:rPr>
          <w:rFonts w:ascii="Verdana" w:hAnsi="Verdana"/>
          <w:sz w:val="18"/>
          <w:szCs w:val="18"/>
        </w:rPr>
        <w:t xml:space="preserve">wego, lub innych dokumentów lub </w:t>
      </w:r>
      <w:r w:rsidR="00232311" w:rsidRPr="00336F11">
        <w:rPr>
          <w:rFonts w:ascii="Verdana" w:hAnsi="Verdana"/>
          <w:sz w:val="18"/>
          <w:szCs w:val="18"/>
        </w:rPr>
        <w:t>oświadczeń;</w:t>
      </w:r>
    </w:p>
    <w:p w:rsidR="00232311" w:rsidRPr="00336F11" w:rsidRDefault="007E7B62" w:rsidP="001B5382">
      <w:pPr>
        <w:pStyle w:val="Bezodstpw"/>
        <w:spacing w:line="280" w:lineRule="exact"/>
        <w:jc w:val="both"/>
        <w:rPr>
          <w:rFonts w:ascii="Verdana" w:hAnsi="Verdana"/>
          <w:sz w:val="18"/>
          <w:szCs w:val="18"/>
        </w:rPr>
      </w:pPr>
      <w:r w:rsidRPr="00336F11">
        <w:rPr>
          <w:rFonts w:ascii="Verdana" w:hAnsi="Verdana"/>
          <w:sz w:val="18"/>
          <w:szCs w:val="18"/>
        </w:rPr>
        <w:t>3</w:t>
      </w:r>
      <w:r w:rsidR="00232311" w:rsidRPr="00336F11">
        <w:rPr>
          <w:rFonts w:ascii="Verdana" w:hAnsi="Verdana"/>
          <w:sz w:val="18"/>
          <w:szCs w:val="18"/>
        </w:rPr>
        <w:t>. jest niezgodna z przepisami ustawy</w:t>
      </w:r>
      <w:r w:rsidR="007437B1" w:rsidRPr="00336F11">
        <w:rPr>
          <w:rFonts w:ascii="Verdana" w:hAnsi="Verdana"/>
          <w:sz w:val="18"/>
          <w:szCs w:val="18"/>
        </w:rPr>
        <w:t xml:space="preserve"> </w:t>
      </w:r>
      <w:proofErr w:type="spellStart"/>
      <w:r w:rsidR="007437B1" w:rsidRPr="00336F11">
        <w:rPr>
          <w:rFonts w:ascii="Verdana" w:hAnsi="Verdana"/>
          <w:sz w:val="18"/>
          <w:szCs w:val="18"/>
        </w:rPr>
        <w:t>Pzp</w:t>
      </w:r>
      <w:proofErr w:type="spellEnd"/>
      <w:r w:rsidR="00232311" w:rsidRPr="00336F11">
        <w:rPr>
          <w:rFonts w:ascii="Verdana" w:hAnsi="Verdana"/>
          <w:sz w:val="18"/>
          <w:szCs w:val="18"/>
        </w:rPr>
        <w:t>;</w:t>
      </w:r>
    </w:p>
    <w:p w:rsidR="00232311" w:rsidRPr="00336F11" w:rsidRDefault="007E7B62" w:rsidP="001B5382">
      <w:pPr>
        <w:pStyle w:val="Bezodstpw"/>
        <w:spacing w:line="280" w:lineRule="exact"/>
        <w:jc w:val="both"/>
        <w:rPr>
          <w:rFonts w:ascii="Verdana" w:hAnsi="Verdana"/>
          <w:sz w:val="18"/>
          <w:szCs w:val="18"/>
        </w:rPr>
      </w:pPr>
      <w:r w:rsidRPr="00336F11">
        <w:rPr>
          <w:rFonts w:ascii="Verdana" w:hAnsi="Verdana"/>
          <w:sz w:val="18"/>
          <w:szCs w:val="18"/>
        </w:rPr>
        <w:t>4</w:t>
      </w:r>
      <w:r w:rsidR="00232311" w:rsidRPr="00336F11">
        <w:rPr>
          <w:rFonts w:ascii="Verdana" w:hAnsi="Verdana"/>
          <w:sz w:val="18"/>
          <w:szCs w:val="18"/>
        </w:rPr>
        <w:t>. jest nieważna na podstawie odrębnych przepisów;</w:t>
      </w:r>
    </w:p>
    <w:p w:rsidR="00232311" w:rsidRPr="00336F11" w:rsidRDefault="007E7B62" w:rsidP="001B5382">
      <w:pPr>
        <w:pStyle w:val="Bezodstpw"/>
        <w:spacing w:line="280" w:lineRule="exact"/>
        <w:jc w:val="both"/>
        <w:rPr>
          <w:rFonts w:ascii="Verdana" w:hAnsi="Verdana"/>
          <w:sz w:val="18"/>
          <w:szCs w:val="18"/>
        </w:rPr>
      </w:pPr>
      <w:r w:rsidRPr="00336F11">
        <w:rPr>
          <w:rFonts w:ascii="Verdana" w:hAnsi="Verdana"/>
          <w:sz w:val="18"/>
          <w:szCs w:val="18"/>
        </w:rPr>
        <w:t>5</w:t>
      </w:r>
      <w:r w:rsidR="00232311" w:rsidRPr="00336F11">
        <w:rPr>
          <w:rFonts w:ascii="Verdana" w:hAnsi="Verdana"/>
          <w:sz w:val="18"/>
          <w:szCs w:val="18"/>
        </w:rPr>
        <w:t>. jej treść jest niezgodna z warunkami zamówienia;</w:t>
      </w:r>
    </w:p>
    <w:p w:rsidR="00232311" w:rsidRPr="00336F11" w:rsidRDefault="007E7B62" w:rsidP="001B5382">
      <w:pPr>
        <w:pStyle w:val="Bezodstpw"/>
        <w:spacing w:line="280" w:lineRule="exact"/>
        <w:jc w:val="both"/>
        <w:rPr>
          <w:rFonts w:ascii="Verdana" w:hAnsi="Verdana"/>
          <w:sz w:val="18"/>
          <w:szCs w:val="18"/>
        </w:rPr>
      </w:pPr>
      <w:r w:rsidRPr="00336F11">
        <w:rPr>
          <w:rFonts w:ascii="Verdana" w:hAnsi="Verdana"/>
          <w:sz w:val="18"/>
          <w:szCs w:val="18"/>
        </w:rPr>
        <w:t>6</w:t>
      </w:r>
      <w:r w:rsidR="00232311" w:rsidRPr="00336F11">
        <w:rPr>
          <w:rFonts w:ascii="Verdana" w:hAnsi="Verdana"/>
          <w:sz w:val="18"/>
          <w:szCs w:val="18"/>
        </w:rPr>
        <w:t xml:space="preserve">. nie została sporządzona lub przekazana w sposób zgodny </w:t>
      </w:r>
      <w:r w:rsidR="0069754A" w:rsidRPr="00336F11">
        <w:rPr>
          <w:rFonts w:ascii="Verdana" w:hAnsi="Verdana"/>
          <w:sz w:val="18"/>
          <w:szCs w:val="18"/>
        </w:rPr>
        <w:t xml:space="preserve">z wymaganiami technicznymi oraz </w:t>
      </w:r>
      <w:r w:rsidR="00232311" w:rsidRPr="00336F11">
        <w:rPr>
          <w:rFonts w:ascii="Verdana" w:hAnsi="Verdana"/>
          <w:sz w:val="18"/>
          <w:szCs w:val="18"/>
        </w:rPr>
        <w:t xml:space="preserve">organizacyjnymi sporządzania lub przekazywania ofert </w:t>
      </w:r>
      <w:r w:rsidR="0069754A" w:rsidRPr="00336F11">
        <w:rPr>
          <w:rFonts w:ascii="Verdana" w:hAnsi="Verdana"/>
          <w:sz w:val="18"/>
          <w:szCs w:val="18"/>
        </w:rPr>
        <w:t xml:space="preserve">przy użyciu środków komunikacji </w:t>
      </w:r>
      <w:r w:rsidR="00232311" w:rsidRPr="00336F11">
        <w:rPr>
          <w:rFonts w:ascii="Verdana" w:hAnsi="Verdana"/>
          <w:sz w:val="18"/>
          <w:szCs w:val="18"/>
        </w:rPr>
        <w:t>elektronicznej określonymi przez zamawiającego;</w:t>
      </w:r>
    </w:p>
    <w:p w:rsidR="00232311" w:rsidRPr="00336F11" w:rsidRDefault="007E7B62" w:rsidP="001B5382">
      <w:pPr>
        <w:pStyle w:val="Bezodstpw"/>
        <w:spacing w:line="280" w:lineRule="exact"/>
        <w:jc w:val="both"/>
        <w:rPr>
          <w:rFonts w:ascii="Verdana" w:hAnsi="Verdana"/>
          <w:sz w:val="18"/>
          <w:szCs w:val="18"/>
        </w:rPr>
      </w:pPr>
      <w:r w:rsidRPr="00336F11">
        <w:rPr>
          <w:rFonts w:ascii="Verdana" w:hAnsi="Verdana"/>
          <w:sz w:val="18"/>
          <w:szCs w:val="18"/>
        </w:rPr>
        <w:t>7</w:t>
      </w:r>
      <w:r w:rsidR="00232311" w:rsidRPr="00336F11">
        <w:rPr>
          <w:rFonts w:ascii="Verdana" w:hAnsi="Verdana"/>
          <w:sz w:val="18"/>
          <w:szCs w:val="18"/>
        </w:rPr>
        <w:t>. została złożona w warunkach czynu nieuczciwej konkurencji w rozumieniu ustawy z dnia</w:t>
      </w:r>
      <w:r w:rsidR="00065300" w:rsidRPr="00336F11">
        <w:rPr>
          <w:rFonts w:ascii="Verdana" w:hAnsi="Verdana"/>
          <w:sz w:val="18"/>
          <w:szCs w:val="18"/>
        </w:rPr>
        <w:t xml:space="preserve"> </w:t>
      </w:r>
      <w:r w:rsidR="00232311" w:rsidRPr="00336F11">
        <w:rPr>
          <w:rFonts w:ascii="Verdana" w:hAnsi="Verdana"/>
          <w:sz w:val="18"/>
          <w:szCs w:val="18"/>
        </w:rPr>
        <w:t>16 kwietnia 1993 r. o zwalczaniu nieuczciwej konkurencji;</w:t>
      </w:r>
    </w:p>
    <w:p w:rsidR="00232311" w:rsidRPr="00336F11" w:rsidRDefault="007E7B62" w:rsidP="001B5382">
      <w:pPr>
        <w:pStyle w:val="Bezodstpw"/>
        <w:spacing w:line="280" w:lineRule="exact"/>
        <w:jc w:val="both"/>
        <w:rPr>
          <w:rFonts w:ascii="Verdana" w:hAnsi="Verdana"/>
          <w:sz w:val="18"/>
          <w:szCs w:val="18"/>
        </w:rPr>
      </w:pPr>
      <w:r w:rsidRPr="00336F11">
        <w:rPr>
          <w:rFonts w:ascii="Verdana" w:hAnsi="Verdana"/>
          <w:sz w:val="18"/>
          <w:szCs w:val="18"/>
        </w:rPr>
        <w:t>8</w:t>
      </w:r>
      <w:r w:rsidR="00232311" w:rsidRPr="00336F11">
        <w:rPr>
          <w:rFonts w:ascii="Verdana" w:hAnsi="Verdana"/>
          <w:sz w:val="18"/>
          <w:szCs w:val="18"/>
        </w:rPr>
        <w:t>. zawiera rażąco niską cenę lub koszt w stosunku do przedmiotu zamówienia;</w:t>
      </w:r>
    </w:p>
    <w:p w:rsidR="00232311" w:rsidRPr="00336F11" w:rsidRDefault="007E7B62" w:rsidP="001B5382">
      <w:pPr>
        <w:pStyle w:val="Bezodstpw"/>
        <w:spacing w:line="280" w:lineRule="exact"/>
        <w:jc w:val="both"/>
        <w:rPr>
          <w:rFonts w:ascii="Verdana" w:hAnsi="Verdana"/>
          <w:sz w:val="18"/>
          <w:szCs w:val="18"/>
        </w:rPr>
      </w:pPr>
      <w:r w:rsidRPr="00336F11">
        <w:rPr>
          <w:rFonts w:ascii="Verdana" w:hAnsi="Verdana"/>
          <w:sz w:val="18"/>
          <w:szCs w:val="18"/>
        </w:rPr>
        <w:t>9</w:t>
      </w:r>
      <w:r w:rsidR="00232311" w:rsidRPr="00336F11">
        <w:rPr>
          <w:rFonts w:ascii="Verdana" w:hAnsi="Verdana"/>
          <w:sz w:val="18"/>
          <w:szCs w:val="18"/>
        </w:rPr>
        <w:t>. została złożona przez wykonawcę niezaproszonego do składania ofert;</w:t>
      </w:r>
    </w:p>
    <w:p w:rsidR="00232311" w:rsidRPr="00336F11" w:rsidRDefault="003B1FE2" w:rsidP="001B5382">
      <w:pPr>
        <w:pStyle w:val="Bezodstpw"/>
        <w:spacing w:line="280" w:lineRule="exact"/>
        <w:jc w:val="both"/>
        <w:rPr>
          <w:rFonts w:ascii="Verdana" w:hAnsi="Verdana"/>
          <w:sz w:val="18"/>
          <w:szCs w:val="18"/>
        </w:rPr>
      </w:pPr>
      <w:r w:rsidRPr="00336F11">
        <w:rPr>
          <w:rFonts w:ascii="Verdana" w:hAnsi="Verdana"/>
          <w:sz w:val="18"/>
          <w:szCs w:val="18"/>
        </w:rPr>
        <w:t>1</w:t>
      </w:r>
      <w:r w:rsidR="007E7B62" w:rsidRPr="00336F11">
        <w:rPr>
          <w:rFonts w:ascii="Verdana" w:hAnsi="Verdana"/>
          <w:sz w:val="18"/>
          <w:szCs w:val="18"/>
        </w:rPr>
        <w:t>0</w:t>
      </w:r>
      <w:r w:rsidR="00232311" w:rsidRPr="00336F11">
        <w:rPr>
          <w:rFonts w:ascii="Verdana" w:hAnsi="Verdana"/>
          <w:sz w:val="18"/>
          <w:szCs w:val="18"/>
        </w:rPr>
        <w:t>. zawiera błędy w obliczeniu ceny lub kosztu;</w:t>
      </w:r>
    </w:p>
    <w:p w:rsidR="00232311" w:rsidRPr="00336F11" w:rsidRDefault="003B1FE2" w:rsidP="001B5382">
      <w:pPr>
        <w:pStyle w:val="Bezodstpw"/>
        <w:spacing w:line="280" w:lineRule="exact"/>
        <w:jc w:val="both"/>
        <w:rPr>
          <w:rFonts w:ascii="Verdana" w:hAnsi="Verdana"/>
          <w:sz w:val="18"/>
          <w:szCs w:val="18"/>
        </w:rPr>
      </w:pPr>
      <w:r w:rsidRPr="00336F11">
        <w:rPr>
          <w:rFonts w:ascii="Verdana" w:hAnsi="Verdana"/>
          <w:sz w:val="18"/>
          <w:szCs w:val="18"/>
        </w:rPr>
        <w:t>1</w:t>
      </w:r>
      <w:r w:rsidR="007E7B62" w:rsidRPr="00336F11">
        <w:rPr>
          <w:rFonts w:ascii="Verdana" w:hAnsi="Verdana"/>
          <w:sz w:val="18"/>
          <w:szCs w:val="18"/>
        </w:rPr>
        <w:t>1</w:t>
      </w:r>
      <w:r w:rsidR="00232311" w:rsidRPr="00336F11">
        <w:rPr>
          <w:rFonts w:ascii="Verdana" w:hAnsi="Verdana"/>
          <w:sz w:val="18"/>
          <w:szCs w:val="18"/>
        </w:rPr>
        <w:t>. wykonawca w wyznaczonym terminie zakwestionował po</w:t>
      </w:r>
      <w:r w:rsidR="007E7B62" w:rsidRPr="00336F11">
        <w:rPr>
          <w:rFonts w:ascii="Verdana" w:hAnsi="Verdana"/>
          <w:sz w:val="18"/>
          <w:szCs w:val="18"/>
        </w:rPr>
        <w:t xml:space="preserve">prawienie omyłki, o której mowa </w:t>
      </w:r>
      <w:r w:rsidR="00232311" w:rsidRPr="00336F11">
        <w:rPr>
          <w:rFonts w:ascii="Verdana" w:hAnsi="Verdana"/>
          <w:sz w:val="18"/>
          <w:szCs w:val="18"/>
        </w:rPr>
        <w:t xml:space="preserve">w </w:t>
      </w:r>
      <w:r w:rsidR="007437B1" w:rsidRPr="00336F11">
        <w:rPr>
          <w:rFonts w:ascii="Verdana" w:hAnsi="Verdana"/>
          <w:sz w:val="18"/>
          <w:szCs w:val="18"/>
        </w:rPr>
        <w:t xml:space="preserve">art. 223 ust. 2 </w:t>
      </w:r>
      <w:proofErr w:type="spellStart"/>
      <w:r w:rsidR="007437B1" w:rsidRPr="00336F11">
        <w:rPr>
          <w:rFonts w:ascii="Verdana" w:hAnsi="Verdana"/>
          <w:sz w:val="18"/>
          <w:szCs w:val="18"/>
        </w:rPr>
        <w:t>pkt</w:t>
      </w:r>
      <w:proofErr w:type="spellEnd"/>
      <w:r w:rsidR="007437B1" w:rsidRPr="00336F11">
        <w:rPr>
          <w:rFonts w:ascii="Verdana" w:hAnsi="Verdana"/>
          <w:sz w:val="18"/>
          <w:szCs w:val="18"/>
        </w:rPr>
        <w:t xml:space="preserve"> 3 ustawy </w:t>
      </w:r>
      <w:proofErr w:type="spellStart"/>
      <w:r w:rsidR="007437B1" w:rsidRPr="00336F11">
        <w:rPr>
          <w:rFonts w:ascii="Verdana" w:hAnsi="Verdana"/>
          <w:sz w:val="18"/>
          <w:szCs w:val="18"/>
        </w:rPr>
        <w:t>Pzp</w:t>
      </w:r>
      <w:proofErr w:type="spellEnd"/>
      <w:r w:rsidR="00232311" w:rsidRPr="00336F11">
        <w:rPr>
          <w:rFonts w:ascii="Verdana" w:hAnsi="Verdana"/>
          <w:sz w:val="18"/>
          <w:szCs w:val="18"/>
        </w:rPr>
        <w:t>;</w:t>
      </w:r>
    </w:p>
    <w:p w:rsidR="00232311" w:rsidRPr="00336F11" w:rsidRDefault="003B1FE2" w:rsidP="001B5382">
      <w:pPr>
        <w:pStyle w:val="Bezodstpw"/>
        <w:spacing w:line="280" w:lineRule="exact"/>
        <w:jc w:val="both"/>
        <w:rPr>
          <w:rFonts w:ascii="Verdana" w:hAnsi="Verdana"/>
          <w:sz w:val="18"/>
          <w:szCs w:val="18"/>
        </w:rPr>
      </w:pPr>
      <w:r w:rsidRPr="00336F11">
        <w:rPr>
          <w:rFonts w:ascii="Verdana" w:hAnsi="Verdana"/>
          <w:sz w:val="18"/>
          <w:szCs w:val="18"/>
        </w:rPr>
        <w:t>1</w:t>
      </w:r>
      <w:r w:rsidR="007E7B62" w:rsidRPr="00336F11">
        <w:rPr>
          <w:rFonts w:ascii="Verdana" w:hAnsi="Verdana"/>
          <w:sz w:val="18"/>
          <w:szCs w:val="18"/>
        </w:rPr>
        <w:t>2</w:t>
      </w:r>
      <w:r w:rsidR="00232311" w:rsidRPr="00336F11">
        <w:rPr>
          <w:rFonts w:ascii="Verdana" w:hAnsi="Verdana"/>
          <w:sz w:val="18"/>
          <w:szCs w:val="18"/>
        </w:rPr>
        <w:t>. wykonawca nie wyraził pisemnej zgody na przedłużenie terminu związania ofertą;</w:t>
      </w:r>
    </w:p>
    <w:p w:rsidR="00232311" w:rsidRPr="00336F11" w:rsidRDefault="00232311" w:rsidP="001B5382">
      <w:pPr>
        <w:pStyle w:val="Bezodstpw"/>
        <w:spacing w:line="280" w:lineRule="exact"/>
        <w:jc w:val="both"/>
        <w:rPr>
          <w:rFonts w:ascii="Verdana" w:hAnsi="Verdana"/>
          <w:sz w:val="18"/>
          <w:szCs w:val="18"/>
        </w:rPr>
      </w:pPr>
      <w:r w:rsidRPr="00336F11">
        <w:rPr>
          <w:rFonts w:ascii="Verdana" w:hAnsi="Verdana"/>
          <w:sz w:val="18"/>
          <w:szCs w:val="18"/>
        </w:rPr>
        <w:t>13. wykonawca nie wyraził pisemnej zgody na wybór jego ofer</w:t>
      </w:r>
      <w:r w:rsidR="007E7B62" w:rsidRPr="00336F11">
        <w:rPr>
          <w:rFonts w:ascii="Verdana" w:hAnsi="Verdana"/>
          <w:sz w:val="18"/>
          <w:szCs w:val="18"/>
        </w:rPr>
        <w:t xml:space="preserve">ty po upływie terminu związania </w:t>
      </w:r>
      <w:r w:rsidRPr="00336F11">
        <w:rPr>
          <w:rFonts w:ascii="Verdana" w:hAnsi="Verdana"/>
          <w:sz w:val="18"/>
          <w:szCs w:val="18"/>
        </w:rPr>
        <w:t>ofertą;</w:t>
      </w:r>
    </w:p>
    <w:p w:rsidR="00232311" w:rsidRPr="00336F11" w:rsidRDefault="00232311" w:rsidP="001B5382">
      <w:pPr>
        <w:pStyle w:val="Bezodstpw"/>
        <w:spacing w:line="280" w:lineRule="exact"/>
        <w:jc w:val="both"/>
        <w:rPr>
          <w:rFonts w:ascii="Verdana" w:hAnsi="Verdana"/>
          <w:sz w:val="18"/>
          <w:szCs w:val="18"/>
        </w:rPr>
      </w:pPr>
      <w:r w:rsidRPr="00336F11">
        <w:rPr>
          <w:rFonts w:ascii="Verdana" w:hAnsi="Verdana"/>
          <w:sz w:val="18"/>
          <w:szCs w:val="18"/>
        </w:rPr>
        <w:t>14. wykonawca nie wniósł wadium, lub wniósł w sposób n</w:t>
      </w:r>
      <w:r w:rsidR="007E7B62" w:rsidRPr="00336F11">
        <w:rPr>
          <w:rFonts w:ascii="Verdana" w:hAnsi="Verdana"/>
          <w:sz w:val="18"/>
          <w:szCs w:val="18"/>
        </w:rPr>
        <w:t xml:space="preserve">ieprawidłowy lub nie utrzymywał </w:t>
      </w:r>
      <w:r w:rsidRPr="00336F11">
        <w:rPr>
          <w:rFonts w:ascii="Verdana" w:hAnsi="Verdana"/>
          <w:sz w:val="18"/>
          <w:szCs w:val="18"/>
        </w:rPr>
        <w:t>wadium nieprzerwanie do upływu terminu związania of</w:t>
      </w:r>
      <w:r w:rsidR="007E7B62" w:rsidRPr="00336F11">
        <w:rPr>
          <w:rFonts w:ascii="Verdana" w:hAnsi="Verdana"/>
          <w:sz w:val="18"/>
          <w:szCs w:val="18"/>
        </w:rPr>
        <w:t xml:space="preserve">ertą lub złożył wniosek o zwrot </w:t>
      </w:r>
      <w:r w:rsidRPr="00336F11">
        <w:rPr>
          <w:rFonts w:ascii="Verdana" w:hAnsi="Verdana"/>
          <w:sz w:val="18"/>
          <w:szCs w:val="18"/>
        </w:rPr>
        <w:t xml:space="preserve">wadium w przypadku, o którym mowa w art. 98 ust. 2 </w:t>
      </w:r>
      <w:proofErr w:type="spellStart"/>
      <w:r w:rsidRPr="00336F11">
        <w:rPr>
          <w:rFonts w:ascii="Verdana" w:hAnsi="Verdana"/>
          <w:sz w:val="18"/>
          <w:szCs w:val="18"/>
        </w:rPr>
        <w:t>pkt</w:t>
      </w:r>
      <w:proofErr w:type="spellEnd"/>
      <w:r w:rsidRPr="00336F11">
        <w:rPr>
          <w:rFonts w:ascii="Verdana" w:hAnsi="Verdana"/>
          <w:sz w:val="18"/>
          <w:szCs w:val="18"/>
        </w:rPr>
        <w:t xml:space="preserve"> 3 ustawy </w:t>
      </w:r>
      <w:proofErr w:type="spellStart"/>
      <w:r w:rsidRPr="00336F11">
        <w:rPr>
          <w:rFonts w:ascii="Verdana" w:hAnsi="Verdana"/>
          <w:sz w:val="18"/>
          <w:szCs w:val="18"/>
        </w:rPr>
        <w:t>P</w:t>
      </w:r>
      <w:r w:rsidR="007437B1" w:rsidRPr="00336F11">
        <w:rPr>
          <w:rFonts w:ascii="Verdana" w:hAnsi="Verdana"/>
          <w:sz w:val="18"/>
          <w:szCs w:val="18"/>
        </w:rPr>
        <w:t>zp</w:t>
      </w:r>
      <w:proofErr w:type="spellEnd"/>
      <w:r w:rsidR="00246C18" w:rsidRPr="00336F11">
        <w:rPr>
          <w:rFonts w:ascii="Verdana" w:hAnsi="Verdana"/>
          <w:sz w:val="18"/>
          <w:szCs w:val="18"/>
        </w:rPr>
        <w:t>;</w:t>
      </w:r>
    </w:p>
    <w:p w:rsidR="00232311" w:rsidRPr="00336F11" w:rsidRDefault="00232311" w:rsidP="001B5382">
      <w:pPr>
        <w:pStyle w:val="Bezodstpw"/>
        <w:spacing w:line="280" w:lineRule="exact"/>
        <w:jc w:val="both"/>
        <w:rPr>
          <w:rFonts w:ascii="Verdana" w:hAnsi="Verdana"/>
          <w:sz w:val="18"/>
          <w:szCs w:val="18"/>
        </w:rPr>
      </w:pPr>
      <w:r w:rsidRPr="00336F11">
        <w:rPr>
          <w:rFonts w:ascii="Verdana" w:hAnsi="Verdana"/>
          <w:sz w:val="18"/>
          <w:szCs w:val="18"/>
        </w:rPr>
        <w:t>15. oferta wariantowa nie została złożona lub nie spełnia minimalnych wymagań określonych</w:t>
      </w:r>
      <w:r w:rsidR="00065300" w:rsidRPr="00336F11">
        <w:rPr>
          <w:rFonts w:ascii="Verdana" w:hAnsi="Verdana"/>
          <w:sz w:val="18"/>
          <w:szCs w:val="18"/>
        </w:rPr>
        <w:t xml:space="preserve"> </w:t>
      </w:r>
      <w:r w:rsidRPr="00336F11">
        <w:rPr>
          <w:rFonts w:ascii="Verdana" w:hAnsi="Verdana"/>
          <w:sz w:val="18"/>
          <w:szCs w:val="18"/>
        </w:rPr>
        <w:t xml:space="preserve">przez </w:t>
      </w:r>
      <w:r w:rsidR="00065300" w:rsidRPr="00336F11">
        <w:rPr>
          <w:rFonts w:ascii="Verdana" w:hAnsi="Verdana"/>
          <w:sz w:val="18"/>
          <w:szCs w:val="18"/>
        </w:rPr>
        <w:t>Z</w:t>
      </w:r>
      <w:r w:rsidRPr="00336F11">
        <w:rPr>
          <w:rFonts w:ascii="Verdana" w:hAnsi="Verdana"/>
          <w:sz w:val="18"/>
          <w:szCs w:val="18"/>
        </w:rPr>
        <w:t xml:space="preserve">amawiającego, w przypadku gdy </w:t>
      </w:r>
      <w:r w:rsidR="00065300" w:rsidRPr="00336F11">
        <w:rPr>
          <w:rFonts w:ascii="Verdana" w:hAnsi="Verdana"/>
          <w:sz w:val="18"/>
          <w:szCs w:val="18"/>
        </w:rPr>
        <w:t>Z</w:t>
      </w:r>
      <w:r w:rsidRPr="00336F11">
        <w:rPr>
          <w:rFonts w:ascii="Verdana" w:hAnsi="Verdana"/>
          <w:sz w:val="18"/>
          <w:szCs w:val="18"/>
        </w:rPr>
        <w:t>amawiający wymagał jej złożenia;</w:t>
      </w:r>
    </w:p>
    <w:p w:rsidR="00232311" w:rsidRPr="00336F11" w:rsidRDefault="00232311" w:rsidP="001B5382">
      <w:pPr>
        <w:pStyle w:val="Bezodstpw"/>
        <w:spacing w:line="280" w:lineRule="exact"/>
        <w:jc w:val="both"/>
        <w:rPr>
          <w:rFonts w:ascii="Verdana" w:hAnsi="Verdana"/>
          <w:sz w:val="18"/>
          <w:szCs w:val="18"/>
        </w:rPr>
      </w:pPr>
      <w:r w:rsidRPr="00336F11">
        <w:rPr>
          <w:rFonts w:ascii="Verdana" w:hAnsi="Verdana"/>
          <w:sz w:val="18"/>
          <w:szCs w:val="18"/>
        </w:rPr>
        <w:t>16. jej przyjęcie naruszałoby bezpieczeństwo publiczne lub</w:t>
      </w:r>
      <w:r w:rsidR="00065300" w:rsidRPr="00336F11">
        <w:rPr>
          <w:rFonts w:ascii="Verdana" w:hAnsi="Verdana"/>
          <w:sz w:val="18"/>
          <w:szCs w:val="18"/>
        </w:rPr>
        <w:t xml:space="preserve"> istotny interes bezpieczeństwa </w:t>
      </w:r>
      <w:r w:rsidRPr="00336F11">
        <w:rPr>
          <w:rFonts w:ascii="Verdana" w:hAnsi="Verdana"/>
          <w:sz w:val="18"/>
          <w:szCs w:val="18"/>
        </w:rPr>
        <w:t>państwa, a tego bezpieczeństwa lub interesu nie można zagwarantować w inny sposób;</w:t>
      </w:r>
    </w:p>
    <w:p w:rsidR="00232311" w:rsidRPr="00336F11" w:rsidRDefault="00232311" w:rsidP="001B5382">
      <w:pPr>
        <w:pStyle w:val="Bezodstpw"/>
        <w:spacing w:line="280" w:lineRule="exact"/>
        <w:jc w:val="both"/>
        <w:rPr>
          <w:rFonts w:ascii="Verdana" w:hAnsi="Verdana"/>
          <w:sz w:val="18"/>
          <w:szCs w:val="18"/>
        </w:rPr>
      </w:pPr>
      <w:r w:rsidRPr="00336F11">
        <w:rPr>
          <w:rFonts w:ascii="Verdana" w:hAnsi="Verdana"/>
          <w:sz w:val="18"/>
          <w:szCs w:val="18"/>
        </w:rPr>
        <w:t>17. obejmuje ona urządzenia informatyczne lub oprogram</w:t>
      </w:r>
      <w:r w:rsidR="007E7B62" w:rsidRPr="00336F11">
        <w:rPr>
          <w:rFonts w:ascii="Verdana" w:hAnsi="Verdana"/>
          <w:sz w:val="18"/>
          <w:szCs w:val="18"/>
        </w:rPr>
        <w:t xml:space="preserve">owanie wskazane w rekomendacji, </w:t>
      </w:r>
      <w:r w:rsidRPr="00336F11">
        <w:rPr>
          <w:rFonts w:ascii="Verdana" w:hAnsi="Verdana"/>
          <w:sz w:val="18"/>
          <w:szCs w:val="18"/>
        </w:rPr>
        <w:t>o której mowa w art. 33 ust. 4 ustawy z dnia 5 li</w:t>
      </w:r>
      <w:r w:rsidR="007E7B62" w:rsidRPr="00336F11">
        <w:rPr>
          <w:rFonts w:ascii="Verdana" w:hAnsi="Verdana"/>
          <w:sz w:val="18"/>
          <w:szCs w:val="18"/>
        </w:rPr>
        <w:t xml:space="preserve">pca 2018 r. </w:t>
      </w:r>
      <w:r w:rsidR="007E7B62" w:rsidRPr="00336F11">
        <w:rPr>
          <w:rFonts w:ascii="Verdana" w:hAnsi="Verdana"/>
          <w:i/>
          <w:sz w:val="18"/>
          <w:szCs w:val="18"/>
        </w:rPr>
        <w:t xml:space="preserve">o krajowym systemie </w:t>
      </w:r>
      <w:proofErr w:type="spellStart"/>
      <w:r w:rsidRPr="00336F11">
        <w:rPr>
          <w:rFonts w:ascii="Verdana" w:hAnsi="Verdana"/>
          <w:i/>
          <w:sz w:val="18"/>
          <w:szCs w:val="18"/>
        </w:rPr>
        <w:t>cyberbezpieczeństwa</w:t>
      </w:r>
      <w:proofErr w:type="spellEnd"/>
      <w:r w:rsidR="00246C18" w:rsidRPr="00336F11">
        <w:rPr>
          <w:rFonts w:ascii="Verdana" w:hAnsi="Verdana"/>
          <w:sz w:val="18"/>
          <w:szCs w:val="18"/>
        </w:rPr>
        <w:t xml:space="preserve"> (</w:t>
      </w:r>
      <w:proofErr w:type="spellStart"/>
      <w:r w:rsidR="00246C18" w:rsidRPr="00336F11">
        <w:rPr>
          <w:rFonts w:ascii="Verdana" w:hAnsi="Verdana"/>
          <w:sz w:val="18"/>
          <w:szCs w:val="18"/>
        </w:rPr>
        <w:t>t.j</w:t>
      </w:r>
      <w:proofErr w:type="spellEnd"/>
      <w:r w:rsidR="00246C18" w:rsidRPr="00336F11">
        <w:rPr>
          <w:rFonts w:ascii="Verdana" w:hAnsi="Verdana"/>
          <w:sz w:val="18"/>
          <w:szCs w:val="18"/>
        </w:rPr>
        <w:t>. Dz.</w:t>
      </w:r>
      <w:r w:rsidR="00C71608" w:rsidRPr="00336F11">
        <w:rPr>
          <w:rFonts w:ascii="Verdana" w:hAnsi="Verdana"/>
          <w:sz w:val="18"/>
          <w:szCs w:val="18"/>
        </w:rPr>
        <w:t xml:space="preserve"> </w:t>
      </w:r>
      <w:r w:rsidR="00C82D62" w:rsidRPr="00336F11">
        <w:rPr>
          <w:rFonts w:ascii="Verdana" w:hAnsi="Verdana"/>
          <w:sz w:val="18"/>
          <w:szCs w:val="18"/>
        </w:rPr>
        <w:t>U. z 202</w:t>
      </w:r>
      <w:r w:rsidR="00BB593B" w:rsidRPr="00336F11">
        <w:rPr>
          <w:rFonts w:ascii="Verdana" w:hAnsi="Verdana"/>
          <w:sz w:val="18"/>
          <w:szCs w:val="18"/>
        </w:rPr>
        <w:t>4</w:t>
      </w:r>
      <w:r w:rsidR="00246C18" w:rsidRPr="00336F11">
        <w:rPr>
          <w:rFonts w:ascii="Verdana" w:hAnsi="Verdana"/>
          <w:sz w:val="18"/>
          <w:szCs w:val="18"/>
        </w:rPr>
        <w:t xml:space="preserve"> r. </w:t>
      </w:r>
      <w:r w:rsidR="00C82D62" w:rsidRPr="00336F11">
        <w:rPr>
          <w:rStyle w:val="Hipercze"/>
          <w:rFonts w:ascii="Verdana" w:hAnsi="Verdana"/>
          <w:color w:val="auto"/>
          <w:sz w:val="18"/>
          <w:szCs w:val="18"/>
          <w:u w:val="none"/>
        </w:rPr>
        <w:t xml:space="preserve">poz. </w:t>
      </w:r>
      <w:r w:rsidR="00BB593B" w:rsidRPr="00336F11">
        <w:rPr>
          <w:rStyle w:val="Hipercze"/>
          <w:rFonts w:ascii="Verdana" w:hAnsi="Verdana"/>
          <w:color w:val="auto"/>
          <w:sz w:val="18"/>
          <w:szCs w:val="18"/>
          <w:u w:val="none"/>
        </w:rPr>
        <w:t>1077, 1222</w:t>
      </w:r>
      <w:r w:rsidR="00246C18" w:rsidRPr="00336F11">
        <w:rPr>
          <w:rFonts w:ascii="Verdana" w:hAnsi="Verdana"/>
          <w:sz w:val="18"/>
          <w:szCs w:val="18"/>
        </w:rPr>
        <w:t>)</w:t>
      </w:r>
      <w:r w:rsidRPr="00336F11">
        <w:rPr>
          <w:rFonts w:ascii="Verdana" w:hAnsi="Verdana"/>
          <w:sz w:val="18"/>
          <w:szCs w:val="18"/>
        </w:rPr>
        <w:t>, stwier</w:t>
      </w:r>
      <w:r w:rsidR="007E7B62" w:rsidRPr="00336F11">
        <w:rPr>
          <w:rFonts w:ascii="Verdana" w:hAnsi="Verdana"/>
          <w:sz w:val="18"/>
          <w:szCs w:val="18"/>
        </w:rPr>
        <w:t xml:space="preserve">dzającej ich negatywny wpływ na </w:t>
      </w:r>
      <w:r w:rsidRPr="00336F11">
        <w:rPr>
          <w:rFonts w:ascii="Verdana" w:hAnsi="Verdana"/>
          <w:sz w:val="18"/>
          <w:szCs w:val="18"/>
        </w:rPr>
        <w:t>bezpieczeństwo publiczne lub bezpieczeństwo narodowe;</w:t>
      </w:r>
    </w:p>
    <w:p w:rsidR="00C05CC5" w:rsidRPr="00336F11" w:rsidRDefault="00232311" w:rsidP="001B5382">
      <w:pPr>
        <w:pStyle w:val="Bezodstpw"/>
        <w:spacing w:line="280" w:lineRule="exact"/>
        <w:jc w:val="both"/>
        <w:rPr>
          <w:rFonts w:ascii="Verdana" w:hAnsi="Verdana"/>
          <w:sz w:val="18"/>
          <w:szCs w:val="18"/>
        </w:rPr>
      </w:pPr>
      <w:r w:rsidRPr="00336F11">
        <w:rPr>
          <w:rFonts w:ascii="Verdana" w:hAnsi="Verdana"/>
          <w:sz w:val="18"/>
          <w:szCs w:val="18"/>
        </w:rPr>
        <w:t>18. została złożona bez odbycia wizji lokalnej lub bez sprawd</w:t>
      </w:r>
      <w:r w:rsidR="007E7B62" w:rsidRPr="00336F11">
        <w:rPr>
          <w:rFonts w:ascii="Verdana" w:hAnsi="Verdana"/>
          <w:sz w:val="18"/>
          <w:szCs w:val="18"/>
        </w:rPr>
        <w:t xml:space="preserve">zenia dokumentów niezbędnych do </w:t>
      </w:r>
      <w:r w:rsidRPr="00336F11">
        <w:rPr>
          <w:rFonts w:ascii="Verdana" w:hAnsi="Verdana"/>
          <w:sz w:val="18"/>
          <w:szCs w:val="18"/>
        </w:rPr>
        <w:t>realizacji zamówienia dostępnych na miejscu u</w:t>
      </w:r>
      <w:r w:rsidR="007E7B62" w:rsidRPr="00336F11">
        <w:rPr>
          <w:rFonts w:ascii="Verdana" w:hAnsi="Verdana"/>
          <w:sz w:val="18"/>
          <w:szCs w:val="18"/>
        </w:rPr>
        <w:t xml:space="preserve"> </w:t>
      </w:r>
      <w:r w:rsidR="00065300" w:rsidRPr="00336F11">
        <w:rPr>
          <w:rFonts w:ascii="Verdana" w:hAnsi="Verdana"/>
          <w:sz w:val="18"/>
          <w:szCs w:val="18"/>
        </w:rPr>
        <w:t>Z</w:t>
      </w:r>
      <w:r w:rsidR="007E7B62" w:rsidRPr="00336F11">
        <w:rPr>
          <w:rFonts w:ascii="Verdana" w:hAnsi="Verdana"/>
          <w:sz w:val="18"/>
          <w:szCs w:val="18"/>
        </w:rPr>
        <w:t xml:space="preserve">amawiającego, w przypadku gdy </w:t>
      </w:r>
      <w:r w:rsidRPr="00336F11">
        <w:rPr>
          <w:rFonts w:ascii="Verdana" w:hAnsi="Verdana"/>
          <w:sz w:val="18"/>
          <w:szCs w:val="18"/>
        </w:rPr>
        <w:t>zamawiający tego wymagał w dokumentach zamówienia.</w:t>
      </w:r>
    </w:p>
    <w:p w:rsidR="007E7B62" w:rsidRPr="006E2848" w:rsidRDefault="007E7B62" w:rsidP="001B5382">
      <w:pPr>
        <w:pStyle w:val="Bezodstpw"/>
        <w:spacing w:line="280" w:lineRule="exact"/>
        <w:jc w:val="both"/>
        <w:rPr>
          <w:rFonts w:ascii="Verdana" w:hAnsi="Verdana"/>
          <w:color w:val="FF0000"/>
          <w:sz w:val="20"/>
          <w:szCs w:val="20"/>
        </w:rPr>
      </w:pPr>
    </w:p>
    <w:p w:rsidR="007E7B62" w:rsidRPr="006E2848" w:rsidRDefault="00DA219B"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both"/>
        <w:rPr>
          <w:rFonts w:ascii="Verdana" w:hAnsi="Verdana"/>
          <w:sz w:val="20"/>
          <w:szCs w:val="20"/>
        </w:rPr>
      </w:pPr>
      <w:r w:rsidRPr="006E2848">
        <w:rPr>
          <w:rFonts w:ascii="Verdana" w:hAnsi="Verdana"/>
          <w:sz w:val="20"/>
          <w:szCs w:val="20"/>
        </w:rPr>
        <w:t>X</w:t>
      </w:r>
      <w:r w:rsidR="00E73270" w:rsidRPr="006E2848">
        <w:rPr>
          <w:rFonts w:ascii="Verdana" w:hAnsi="Verdana"/>
          <w:sz w:val="20"/>
          <w:szCs w:val="20"/>
        </w:rPr>
        <w:t>VII</w:t>
      </w:r>
      <w:r w:rsidR="007E7B62" w:rsidRPr="006E2848">
        <w:rPr>
          <w:rFonts w:ascii="Verdana" w:hAnsi="Verdana"/>
          <w:sz w:val="20"/>
          <w:szCs w:val="20"/>
        </w:rPr>
        <w:t>. POPRAWIENIE OMYŁEK W OFERCIE</w:t>
      </w:r>
    </w:p>
    <w:p w:rsidR="008B08E7" w:rsidRPr="006E2848" w:rsidRDefault="008B08E7" w:rsidP="001B5382">
      <w:pPr>
        <w:pStyle w:val="Bezodstpw"/>
        <w:spacing w:line="280" w:lineRule="exact"/>
        <w:jc w:val="both"/>
        <w:rPr>
          <w:rFonts w:ascii="Verdana" w:hAnsi="Verdana" w:cs="TimesNewRomanPSMT"/>
          <w:sz w:val="20"/>
          <w:szCs w:val="20"/>
        </w:rPr>
      </w:pPr>
    </w:p>
    <w:p w:rsidR="007E7B62" w:rsidRPr="00336F11" w:rsidRDefault="007E7B62" w:rsidP="001B5382">
      <w:pPr>
        <w:pStyle w:val="Bezodstpw"/>
        <w:spacing w:line="280" w:lineRule="exact"/>
        <w:jc w:val="both"/>
        <w:rPr>
          <w:rFonts w:ascii="Verdana" w:hAnsi="Verdana" w:cs="TimesNewRomanPSMT"/>
          <w:sz w:val="18"/>
          <w:szCs w:val="18"/>
        </w:rPr>
      </w:pPr>
      <w:r w:rsidRPr="00336F11">
        <w:rPr>
          <w:rFonts w:ascii="Verdana" w:hAnsi="Verdana" w:cs="TimesNewRomanPSMT"/>
          <w:sz w:val="18"/>
          <w:szCs w:val="18"/>
        </w:rPr>
        <w:t>1. Zamawiający poprawi w ofercie, w szczególności:</w:t>
      </w:r>
    </w:p>
    <w:p w:rsidR="007E7B62" w:rsidRPr="00336F11" w:rsidRDefault="007E7B62" w:rsidP="007437B1">
      <w:pPr>
        <w:pStyle w:val="Bezodstpw"/>
        <w:spacing w:line="280" w:lineRule="exact"/>
        <w:jc w:val="both"/>
        <w:rPr>
          <w:rFonts w:ascii="Verdana" w:hAnsi="Verdana" w:cs="TimesNewRomanPSMT"/>
          <w:sz w:val="18"/>
          <w:szCs w:val="18"/>
        </w:rPr>
      </w:pPr>
      <w:r w:rsidRPr="00336F11">
        <w:rPr>
          <w:rFonts w:ascii="Verdana" w:hAnsi="Verdana" w:cs="TimesNewRomanPSMT"/>
          <w:sz w:val="18"/>
          <w:szCs w:val="18"/>
        </w:rPr>
        <w:t>1.1. oczywiste omyłki pisarskie – bezsporne, nie budzące wątpli</w:t>
      </w:r>
      <w:r w:rsidR="009F56BA" w:rsidRPr="00336F11">
        <w:rPr>
          <w:rFonts w:ascii="Verdana" w:hAnsi="Verdana" w:cs="TimesNewRomanPSMT"/>
          <w:sz w:val="18"/>
          <w:szCs w:val="18"/>
        </w:rPr>
        <w:t xml:space="preserve">wości omyłki dotyczące wyrazów, </w:t>
      </w:r>
      <w:r w:rsidRPr="00336F11">
        <w:rPr>
          <w:rFonts w:ascii="Verdana" w:hAnsi="Verdana" w:cs="TimesNewRomanPSMT"/>
          <w:sz w:val="18"/>
          <w:szCs w:val="18"/>
        </w:rPr>
        <w:t xml:space="preserve">np.: widoczna mylna pisownia wyrazu, ewidentny </w:t>
      </w:r>
      <w:r w:rsidR="009F56BA" w:rsidRPr="00336F11">
        <w:rPr>
          <w:rFonts w:ascii="Verdana" w:hAnsi="Verdana" w:cs="TimesNewRomanPSMT"/>
          <w:sz w:val="18"/>
          <w:szCs w:val="18"/>
        </w:rPr>
        <w:t xml:space="preserve">błąd gramatyczny, niezamierzone </w:t>
      </w:r>
      <w:r w:rsidRPr="00336F11">
        <w:rPr>
          <w:rFonts w:ascii="Verdana" w:hAnsi="Verdana" w:cs="TimesNewRomanPSMT"/>
          <w:sz w:val="18"/>
          <w:szCs w:val="18"/>
        </w:rPr>
        <w:t>opuszczenie wyrazu lub jego części, ewidentny błąd rze</w:t>
      </w:r>
      <w:r w:rsidR="009F56BA" w:rsidRPr="00336F11">
        <w:rPr>
          <w:rFonts w:ascii="Verdana" w:hAnsi="Verdana" w:cs="TimesNewRomanPSMT"/>
          <w:sz w:val="18"/>
          <w:szCs w:val="18"/>
        </w:rPr>
        <w:t xml:space="preserve">czowy np.: 31 </w:t>
      </w:r>
      <w:r w:rsidR="007437B1" w:rsidRPr="00336F11">
        <w:rPr>
          <w:rFonts w:ascii="Verdana" w:hAnsi="Verdana" w:cs="TimesNewRomanPSMT"/>
          <w:sz w:val="18"/>
          <w:szCs w:val="18"/>
        </w:rPr>
        <w:t>kwietnia 2013 r., rozbieżność pomiędzy ceną wpisaną liczbą i słownie, pod warunkiem, iż taka kwalifikacja omyłki nie będzie skutkowała złożeniem nowego oświadczenia woli, tj. jedynie w sytuacji kiedy przyjęcie jednej z tych cen można będzie wyprowadzić za pomocą innych elementów oferty, a działanie takie nie pozostawia wątpliwości interpretacyjnych,</w:t>
      </w:r>
    </w:p>
    <w:p w:rsidR="007E7B62" w:rsidRPr="00336F11" w:rsidRDefault="007E7B62" w:rsidP="001B5382">
      <w:pPr>
        <w:pStyle w:val="Bezodstpw"/>
        <w:spacing w:line="280" w:lineRule="exact"/>
        <w:jc w:val="both"/>
        <w:rPr>
          <w:rFonts w:ascii="Verdana" w:hAnsi="Verdana" w:cs="TimesNewRomanPSMT"/>
          <w:sz w:val="18"/>
          <w:szCs w:val="18"/>
        </w:rPr>
      </w:pPr>
      <w:r w:rsidRPr="00336F11">
        <w:rPr>
          <w:rFonts w:ascii="Verdana" w:hAnsi="Verdana" w:cs="TimesNewRomanPSMT"/>
          <w:sz w:val="18"/>
          <w:szCs w:val="18"/>
        </w:rPr>
        <w:t>1.2. oczywiste omyłki rachunkowe z uwzględnieniem konse</w:t>
      </w:r>
      <w:r w:rsidR="009F56BA" w:rsidRPr="00336F11">
        <w:rPr>
          <w:rFonts w:ascii="Verdana" w:hAnsi="Verdana" w:cs="TimesNewRomanPSMT"/>
          <w:sz w:val="18"/>
          <w:szCs w:val="18"/>
        </w:rPr>
        <w:t xml:space="preserve">kwencji rachunkowych dokonanych </w:t>
      </w:r>
      <w:r w:rsidRPr="00336F11">
        <w:rPr>
          <w:rFonts w:ascii="Verdana" w:hAnsi="Verdana" w:cs="TimesNewRomanPSMT"/>
          <w:sz w:val="18"/>
          <w:szCs w:val="18"/>
        </w:rPr>
        <w:t>poprawek – omyłki dotyczące działań arytmetycznych na liczba</w:t>
      </w:r>
      <w:r w:rsidR="009F56BA" w:rsidRPr="00336F11">
        <w:rPr>
          <w:rFonts w:ascii="Verdana" w:hAnsi="Verdana" w:cs="TimesNewRomanPSMT"/>
          <w:sz w:val="18"/>
          <w:szCs w:val="18"/>
        </w:rPr>
        <w:t xml:space="preserve">ch, np.: błędny wynik działania </w:t>
      </w:r>
      <w:r w:rsidRPr="00336F11">
        <w:rPr>
          <w:rFonts w:ascii="Verdana" w:hAnsi="Verdana" w:cs="TimesNewRomanPSMT"/>
          <w:sz w:val="18"/>
          <w:szCs w:val="18"/>
        </w:rPr>
        <w:t>matematycznego wynikający z dodawania, odejmowania, mnożenia i dzielenia;</w:t>
      </w:r>
    </w:p>
    <w:p w:rsidR="007E7B62" w:rsidRPr="00336F11" w:rsidRDefault="007E7B62" w:rsidP="001B5382">
      <w:pPr>
        <w:pStyle w:val="Bezodstpw"/>
        <w:spacing w:line="280" w:lineRule="exact"/>
        <w:jc w:val="both"/>
        <w:rPr>
          <w:rFonts w:ascii="Verdana" w:hAnsi="Verdana" w:cs="TimesNewRomanPSMT"/>
          <w:sz w:val="18"/>
          <w:szCs w:val="18"/>
        </w:rPr>
      </w:pPr>
      <w:r w:rsidRPr="00336F11">
        <w:rPr>
          <w:rFonts w:ascii="Verdana" w:hAnsi="Verdana" w:cs="TimesNewRomanPSMT"/>
          <w:sz w:val="18"/>
          <w:szCs w:val="18"/>
        </w:rPr>
        <w:lastRenderedPageBreak/>
        <w:t xml:space="preserve">1.3. inne omyłki - polegające na niezgodności oferty z </w:t>
      </w:r>
      <w:r w:rsidR="009F56BA" w:rsidRPr="00336F11">
        <w:rPr>
          <w:rFonts w:ascii="Verdana" w:hAnsi="Verdana" w:cs="TimesNewRomanPSMT"/>
          <w:sz w:val="18"/>
          <w:szCs w:val="18"/>
        </w:rPr>
        <w:t xml:space="preserve">SWZ niepowodujące istotnych zmian </w:t>
      </w:r>
      <w:r w:rsidRPr="00336F11">
        <w:rPr>
          <w:rFonts w:ascii="Verdana" w:hAnsi="Verdana" w:cs="TimesNewRomanPSMT"/>
          <w:sz w:val="18"/>
          <w:szCs w:val="18"/>
        </w:rPr>
        <w:t>w treści oferty.</w:t>
      </w:r>
    </w:p>
    <w:p w:rsidR="007E7B62" w:rsidRPr="00336F11" w:rsidRDefault="009F56BA" w:rsidP="001B5382">
      <w:pPr>
        <w:pStyle w:val="Bezodstpw"/>
        <w:spacing w:line="280" w:lineRule="exact"/>
        <w:jc w:val="both"/>
        <w:rPr>
          <w:rFonts w:ascii="Verdana" w:hAnsi="Verdana" w:cs="TimesNewRomanPSMT"/>
          <w:sz w:val="18"/>
          <w:szCs w:val="18"/>
        </w:rPr>
      </w:pPr>
      <w:r w:rsidRPr="00336F11">
        <w:rPr>
          <w:rFonts w:ascii="Verdana" w:hAnsi="Verdana" w:cs="Calibri"/>
          <w:sz w:val="18"/>
          <w:szCs w:val="18"/>
        </w:rPr>
        <w:t>2. O</w:t>
      </w:r>
      <w:r w:rsidR="00DC6301" w:rsidRPr="00336F11">
        <w:rPr>
          <w:rFonts w:ascii="Verdana" w:hAnsi="Verdana" w:cs="Calibri"/>
          <w:sz w:val="18"/>
          <w:szCs w:val="18"/>
        </w:rPr>
        <w:t xml:space="preserve"> </w:t>
      </w:r>
      <w:r w:rsidR="007E7B62" w:rsidRPr="00336F11">
        <w:rPr>
          <w:rFonts w:ascii="Verdana" w:hAnsi="Verdana" w:cs="TimesNewRomanPSMT"/>
          <w:sz w:val="18"/>
          <w:szCs w:val="18"/>
        </w:rPr>
        <w:t>poprawieniu omyłek w ofercie Zamawiający niezwłoczn</w:t>
      </w:r>
      <w:r w:rsidR="00065300" w:rsidRPr="00336F11">
        <w:rPr>
          <w:rFonts w:ascii="Verdana" w:hAnsi="Verdana" w:cs="TimesNewRomanPSMT"/>
          <w:sz w:val="18"/>
          <w:szCs w:val="18"/>
        </w:rPr>
        <w:t xml:space="preserve">ie zawiadomi Wykonawcę, którego </w:t>
      </w:r>
      <w:r w:rsidR="007E7B62" w:rsidRPr="00336F11">
        <w:rPr>
          <w:rFonts w:ascii="Verdana" w:hAnsi="Verdana" w:cs="TimesNewRomanPSMT"/>
          <w:sz w:val="18"/>
          <w:szCs w:val="18"/>
        </w:rPr>
        <w:t>oferta została poprawiona.</w:t>
      </w:r>
    </w:p>
    <w:p w:rsidR="007E7B62" w:rsidRPr="00336F11" w:rsidRDefault="009F56BA" w:rsidP="001B5382">
      <w:pPr>
        <w:pStyle w:val="Bezodstpw"/>
        <w:spacing w:line="280" w:lineRule="exact"/>
        <w:jc w:val="both"/>
        <w:rPr>
          <w:rFonts w:ascii="Verdana" w:hAnsi="Verdana" w:cs="TimesNewRomanPSMT"/>
          <w:sz w:val="18"/>
          <w:szCs w:val="18"/>
        </w:rPr>
      </w:pPr>
      <w:r w:rsidRPr="00336F11">
        <w:rPr>
          <w:rFonts w:ascii="Verdana" w:hAnsi="Verdana" w:cs="TimesNewRomanPSMT"/>
          <w:sz w:val="18"/>
          <w:szCs w:val="18"/>
        </w:rPr>
        <w:t>3</w:t>
      </w:r>
      <w:r w:rsidR="007E7B62" w:rsidRPr="00336F11">
        <w:rPr>
          <w:rFonts w:ascii="Verdana" w:hAnsi="Verdana" w:cs="TimesNewRomanPSMT"/>
          <w:sz w:val="18"/>
          <w:szCs w:val="18"/>
        </w:rPr>
        <w:t xml:space="preserve">. W przypadku, o którym mowa </w:t>
      </w:r>
      <w:r w:rsidRPr="00336F11">
        <w:rPr>
          <w:rFonts w:ascii="Verdana" w:hAnsi="Verdana" w:cs="TimesNewRomanPSMT"/>
          <w:sz w:val="18"/>
          <w:szCs w:val="18"/>
        </w:rPr>
        <w:t>1.3</w:t>
      </w:r>
      <w:r w:rsidR="007E7B62" w:rsidRPr="00336F11">
        <w:rPr>
          <w:rFonts w:ascii="Verdana" w:hAnsi="Verdana" w:cs="TimesNewRomanPSMT"/>
          <w:sz w:val="18"/>
          <w:szCs w:val="18"/>
        </w:rPr>
        <w:t xml:space="preserve"> powyżej,</w:t>
      </w:r>
      <w:r w:rsidRPr="00336F11">
        <w:rPr>
          <w:rFonts w:ascii="Verdana" w:hAnsi="Verdana" w:cs="TimesNewRomanPSMT"/>
          <w:sz w:val="18"/>
          <w:szCs w:val="18"/>
        </w:rPr>
        <w:t xml:space="preserve"> Zamawiający wyznaczy Wykonawcy </w:t>
      </w:r>
      <w:r w:rsidR="007E7B62" w:rsidRPr="00336F11">
        <w:rPr>
          <w:rFonts w:ascii="Verdana" w:hAnsi="Verdana" w:cs="TimesNewRomanPSMT"/>
          <w:sz w:val="18"/>
          <w:szCs w:val="18"/>
        </w:rPr>
        <w:t xml:space="preserve">odpowiedni termin na wyrażenie zgody na poprawienie w ofercie </w:t>
      </w:r>
      <w:r w:rsidRPr="00336F11">
        <w:rPr>
          <w:rFonts w:ascii="Verdana" w:hAnsi="Verdana" w:cs="TimesNewRomanPSMT"/>
          <w:sz w:val="18"/>
          <w:szCs w:val="18"/>
        </w:rPr>
        <w:t xml:space="preserve">omyłki lub zakwestionowanie jej </w:t>
      </w:r>
      <w:r w:rsidR="007E7B62" w:rsidRPr="00336F11">
        <w:rPr>
          <w:rFonts w:ascii="Verdana" w:hAnsi="Verdana" w:cs="TimesNewRomanPSMT"/>
          <w:sz w:val="18"/>
          <w:szCs w:val="18"/>
        </w:rPr>
        <w:t>poprawienia. Brak odpowiedzi w wyznaczonym termini</w:t>
      </w:r>
      <w:r w:rsidRPr="00336F11">
        <w:rPr>
          <w:rFonts w:ascii="Verdana" w:hAnsi="Verdana" w:cs="TimesNewRomanPSMT"/>
          <w:sz w:val="18"/>
          <w:szCs w:val="18"/>
        </w:rPr>
        <w:t xml:space="preserve">e uznaje się za wyrażenie zgody </w:t>
      </w:r>
      <w:r w:rsidR="007E7B62" w:rsidRPr="00336F11">
        <w:rPr>
          <w:rFonts w:ascii="Verdana" w:hAnsi="Verdana" w:cs="TimesNewRomanPSMT"/>
          <w:sz w:val="18"/>
          <w:szCs w:val="18"/>
        </w:rPr>
        <w:t>na poprawienie omyłki.</w:t>
      </w:r>
    </w:p>
    <w:p w:rsidR="00DD0D51" w:rsidRPr="006E2848" w:rsidRDefault="00DD0D51" w:rsidP="001B5382">
      <w:pPr>
        <w:autoSpaceDE w:val="0"/>
        <w:autoSpaceDN w:val="0"/>
        <w:adjustRightInd w:val="0"/>
        <w:spacing w:after="0" w:line="280" w:lineRule="exact"/>
        <w:rPr>
          <w:rFonts w:ascii="Verdana" w:hAnsi="Verdana" w:cs="TimesNewRomanPS-BoldMT"/>
          <w:b/>
          <w:bCs/>
          <w:sz w:val="20"/>
          <w:szCs w:val="20"/>
        </w:rPr>
      </w:pPr>
    </w:p>
    <w:p w:rsidR="00DD0D51" w:rsidRPr="006E2848" w:rsidRDefault="00DD0D51" w:rsidP="001B538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80" w:lineRule="exact"/>
        <w:rPr>
          <w:rFonts w:ascii="Verdana" w:hAnsi="Verdana" w:cs="TimesNewRomanPS-BoldMT"/>
          <w:bCs/>
          <w:sz w:val="20"/>
          <w:szCs w:val="20"/>
        </w:rPr>
      </w:pPr>
      <w:r w:rsidRPr="006E2848">
        <w:rPr>
          <w:rFonts w:ascii="Verdana" w:hAnsi="Verdana" w:cs="TimesNewRomanPS-BoldMT"/>
          <w:bCs/>
          <w:sz w:val="20"/>
          <w:szCs w:val="20"/>
        </w:rPr>
        <w:t>X</w:t>
      </w:r>
      <w:r w:rsidR="00E73270" w:rsidRPr="006E2848">
        <w:rPr>
          <w:rFonts w:ascii="Verdana" w:hAnsi="Verdana" w:cs="TimesNewRomanPS-BoldMT"/>
          <w:bCs/>
          <w:sz w:val="20"/>
          <w:szCs w:val="20"/>
        </w:rPr>
        <w:t>VIII</w:t>
      </w:r>
      <w:r w:rsidRPr="006E2848">
        <w:rPr>
          <w:rFonts w:ascii="Verdana" w:hAnsi="Verdana" w:cs="TimesNewRomanPS-BoldMT"/>
          <w:bCs/>
          <w:sz w:val="20"/>
          <w:szCs w:val="20"/>
        </w:rPr>
        <w:t xml:space="preserve">. UNIEWAŻNIENIE POSTĘPOWANIA </w:t>
      </w:r>
    </w:p>
    <w:p w:rsidR="008B08E7" w:rsidRPr="006E2848" w:rsidRDefault="008B08E7" w:rsidP="001B5382">
      <w:pPr>
        <w:pStyle w:val="Bezodstpw"/>
        <w:spacing w:line="280" w:lineRule="exact"/>
        <w:jc w:val="both"/>
        <w:rPr>
          <w:rFonts w:ascii="Verdana" w:hAnsi="Verdana" w:cs="TimesNewRomanPS-BoldMT"/>
          <w:bCs/>
          <w:color w:val="FF0000"/>
          <w:sz w:val="20"/>
          <w:szCs w:val="20"/>
        </w:rPr>
      </w:pPr>
    </w:p>
    <w:p w:rsidR="00DD0D51" w:rsidRPr="00336F11" w:rsidRDefault="00DD0D51" w:rsidP="001B5382">
      <w:pPr>
        <w:pStyle w:val="Bezodstpw"/>
        <w:spacing w:line="280" w:lineRule="exact"/>
        <w:jc w:val="both"/>
        <w:rPr>
          <w:rFonts w:ascii="Verdana" w:hAnsi="Verdana"/>
          <w:sz w:val="18"/>
          <w:szCs w:val="18"/>
        </w:rPr>
      </w:pPr>
      <w:r w:rsidRPr="00336F11">
        <w:rPr>
          <w:rFonts w:ascii="Verdana" w:hAnsi="Verdana" w:cs="TimesNewRomanPS-BoldMT"/>
          <w:bCs/>
          <w:sz w:val="18"/>
          <w:szCs w:val="18"/>
        </w:rPr>
        <w:t xml:space="preserve">1. </w:t>
      </w:r>
      <w:r w:rsidR="00DF5254" w:rsidRPr="00336F11">
        <w:rPr>
          <w:rFonts w:ascii="Verdana" w:hAnsi="Verdana" w:cs="TimesNewRomanPS-BoldMT"/>
          <w:bCs/>
          <w:sz w:val="18"/>
          <w:szCs w:val="18"/>
        </w:rPr>
        <w:t>Za</w:t>
      </w:r>
      <w:r w:rsidRPr="00336F11">
        <w:rPr>
          <w:rFonts w:ascii="Verdana" w:hAnsi="Verdana"/>
          <w:sz w:val="18"/>
          <w:szCs w:val="18"/>
        </w:rPr>
        <w:t xml:space="preserve">mawiający unieważnia postępowanie o udzielenie zamówienia, jeżeli: </w:t>
      </w:r>
    </w:p>
    <w:p w:rsidR="00DD0D51" w:rsidRPr="00336F11" w:rsidRDefault="00DD0D51" w:rsidP="001B5382">
      <w:pPr>
        <w:pStyle w:val="Bezodstpw"/>
        <w:spacing w:line="280" w:lineRule="exact"/>
        <w:jc w:val="both"/>
        <w:rPr>
          <w:rFonts w:ascii="Verdana" w:hAnsi="Verdana"/>
          <w:sz w:val="18"/>
          <w:szCs w:val="18"/>
        </w:rPr>
      </w:pPr>
      <w:r w:rsidRPr="00336F11">
        <w:rPr>
          <w:rFonts w:ascii="Verdana" w:hAnsi="Verdana"/>
          <w:sz w:val="18"/>
          <w:szCs w:val="18"/>
        </w:rPr>
        <w:t xml:space="preserve">1) nie złożono żadnej oferty; </w:t>
      </w:r>
    </w:p>
    <w:p w:rsidR="00DD0D51" w:rsidRPr="00336F11" w:rsidRDefault="00DD0D51" w:rsidP="001B5382">
      <w:pPr>
        <w:pStyle w:val="Bezodstpw"/>
        <w:spacing w:line="280" w:lineRule="exact"/>
        <w:jc w:val="both"/>
        <w:rPr>
          <w:rFonts w:ascii="Verdana" w:hAnsi="Verdana"/>
          <w:sz w:val="18"/>
          <w:szCs w:val="18"/>
        </w:rPr>
      </w:pPr>
      <w:r w:rsidRPr="00336F11">
        <w:rPr>
          <w:rFonts w:ascii="Verdana" w:hAnsi="Verdana"/>
          <w:sz w:val="18"/>
          <w:szCs w:val="18"/>
        </w:rPr>
        <w:t xml:space="preserve">2) wszystkie złożone oferty podlegały odrzuceniu; </w:t>
      </w:r>
    </w:p>
    <w:p w:rsidR="00DD0D51" w:rsidRPr="00336F11" w:rsidRDefault="00DD0D51" w:rsidP="001B5382">
      <w:pPr>
        <w:pStyle w:val="Bezodstpw"/>
        <w:spacing w:line="280" w:lineRule="exact"/>
        <w:jc w:val="both"/>
        <w:rPr>
          <w:rFonts w:ascii="Verdana" w:hAnsi="Verdana"/>
          <w:sz w:val="18"/>
          <w:szCs w:val="18"/>
        </w:rPr>
      </w:pPr>
      <w:r w:rsidRPr="00336F11">
        <w:rPr>
          <w:rFonts w:ascii="Verdana" w:hAnsi="Verdana"/>
          <w:sz w:val="18"/>
          <w:szCs w:val="18"/>
        </w:rPr>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DF5254" w:rsidRPr="00336F11" w:rsidRDefault="00DD0D51" w:rsidP="001B5382">
      <w:pPr>
        <w:pStyle w:val="Bezodstpw"/>
        <w:spacing w:line="280" w:lineRule="exact"/>
        <w:jc w:val="both"/>
        <w:rPr>
          <w:rFonts w:ascii="Verdana" w:hAnsi="Verdana"/>
          <w:sz w:val="18"/>
          <w:szCs w:val="18"/>
        </w:rPr>
      </w:pPr>
      <w:r w:rsidRPr="00336F11">
        <w:rPr>
          <w:rFonts w:ascii="Verdana" w:hAnsi="Verdana"/>
          <w:sz w:val="18"/>
          <w:szCs w:val="18"/>
        </w:rPr>
        <w:t>4) w przypadkach, o których mowa w art. 248 ust. 3, art. 249 i art. 250 ust. 2</w:t>
      </w:r>
      <w:r w:rsidR="007437B1" w:rsidRPr="00336F11">
        <w:rPr>
          <w:rFonts w:ascii="Verdana" w:hAnsi="Verdana"/>
          <w:sz w:val="18"/>
          <w:szCs w:val="18"/>
        </w:rPr>
        <w:t xml:space="preserve"> ustawy </w:t>
      </w:r>
      <w:proofErr w:type="spellStart"/>
      <w:r w:rsidR="007437B1" w:rsidRPr="00336F11">
        <w:rPr>
          <w:rFonts w:ascii="Verdana" w:hAnsi="Verdana"/>
          <w:sz w:val="18"/>
          <w:szCs w:val="18"/>
        </w:rPr>
        <w:t>Pzp</w:t>
      </w:r>
      <w:proofErr w:type="spellEnd"/>
      <w:r w:rsidRPr="00336F11">
        <w:rPr>
          <w:rFonts w:ascii="Verdana" w:hAnsi="Verdana"/>
          <w:sz w:val="18"/>
          <w:szCs w:val="18"/>
        </w:rPr>
        <w:t xml:space="preserve">, zostały złożone oferty dodatkowe o takiej samej cenie lub koszcie; </w:t>
      </w:r>
    </w:p>
    <w:p w:rsidR="00DF5254" w:rsidRPr="00336F11" w:rsidRDefault="00DD0D51" w:rsidP="001B5382">
      <w:pPr>
        <w:pStyle w:val="Bezodstpw"/>
        <w:spacing w:line="280" w:lineRule="exact"/>
        <w:jc w:val="both"/>
        <w:rPr>
          <w:rFonts w:ascii="Verdana" w:hAnsi="Verdana"/>
          <w:sz w:val="18"/>
          <w:szCs w:val="18"/>
        </w:rPr>
      </w:pPr>
      <w:r w:rsidRPr="00336F11">
        <w:rPr>
          <w:rFonts w:ascii="Verdana" w:hAnsi="Verdana"/>
          <w:sz w:val="18"/>
          <w:szCs w:val="18"/>
        </w:rPr>
        <w:t xml:space="preserve">5) wystąpiła istotna zmiana okoliczności powodująca, że prowadzenie postępowania lub wykonanie zamówienia nie leży w interesie publicznym, czego nie można było wcześniej przewidzieć; </w:t>
      </w:r>
    </w:p>
    <w:p w:rsidR="00DF5254" w:rsidRPr="00336F11" w:rsidRDefault="008B08E7" w:rsidP="001B5382">
      <w:pPr>
        <w:pStyle w:val="Bezodstpw"/>
        <w:spacing w:line="280" w:lineRule="exact"/>
        <w:jc w:val="both"/>
        <w:rPr>
          <w:rFonts w:ascii="Verdana" w:hAnsi="Verdana"/>
          <w:sz w:val="18"/>
          <w:szCs w:val="18"/>
        </w:rPr>
      </w:pPr>
      <w:r w:rsidRPr="00336F11">
        <w:rPr>
          <w:rFonts w:ascii="Verdana" w:hAnsi="Verdana"/>
          <w:sz w:val="18"/>
          <w:szCs w:val="18"/>
        </w:rPr>
        <w:t xml:space="preserve">6) </w:t>
      </w:r>
      <w:r w:rsidR="00DD0D51" w:rsidRPr="00336F11">
        <w:rPr>
          <w:rFonts w:ascii="Verdana" w:hAnsi="Verdana"/>
          <w:sz w:val="18"/>
          <w:szCs w:val="18"/>
        </w:rPr>
        <w:t xml:space="preserve">postępowanie obarczone jest niemożliwą do usunięcia wadą uniemożliwiającą zawarcie niepodlegającej unieważnieniu umowy w sprawie zamówienia publicznego; </w:t>
      </w:r>
    </w:p>
    <w:p w:rsidR="006A2BD8" w:rsidRPr="00336F11" w:rsidRDefault="00DD0D51" w:rsidP="001B5382">
      <w:pPr>
        <w:pStyle w:val="Bezodstpw"/>
        <w:spacing w:line="280" w:lineRule="exact"/>
        <w:jc w:val="both"/>
        <w:rPr>
          <w:rFonts w:ascii="Verdana" w:hAnsi="Verdana"/>
          <w:sz w:val="18"/>
          <w:szCs w:val="18"/>
        </w:rPr>
      </w:pPr>
      <w:r w:rsidRPr="00336F11">
        <w:rPr>
          <w:rFonts w:ascii="Verdana" w:hAnsi="Verdana"/>
          <w:sz w:val="18"/>
          <w:szCs w:val="18"/>
        </w:rPr>
        <w:t>7) wykonawca nie wniósł wymaganego zabezpieczenia należytego wykonania umowy lub uchylił się od zawarcia umowy w sprawie zamówienia publicznego, z uwzględnieniem art. 263</w:t>
      </w:r>
      <w:r w:rsidR="007437B1" w:rsidRPr="00336F11">
        <w:rPr>
          <w:rFonts w:ascii="Verdana" w:hAnsi="Verdana"/>
          <w:sz w:val="18"/>
          <w:szCs w:val="18"/>
        </w:rPr>
        <w:t xml:space="preserve"> ustawy </w:t>
      </w:r>
      <w:proofErr w:type="spellStart"/>
      <w:r w:rsidR="007437B1" w:rsidRPr="00336F11">
        <w:rPr>
          <w:rFonts w:ascii="Verdana" w:hAnsi="Verdana"/>
          <w:sz w:val="18"/>
          <w:szCs w:val="18"/>
        </w:rPr>
        <w:t>Pzp</w:t>
      </w:r>
      <w:proofErr w:type="spellEnd"/>
      <w:r w:rsidRPr="00336F11">
        <w:rPr>
          <w:rFonts w:ascii="Verdana" w:hAnsi="Verdana"/>
          <w:sz w:val="18"/>
          <w:szCs w:val="18"/>
        </w:rPr>
        <w:t xml:space="preserve">; </w:t>
      </w:r>
    </w:p>
    <w:p w:rsidR="00DD0D51" w:rsidRPr="00336F11" w:rsidRDefault="00DD0D51" w:rsidP="001B5382">
      <w:pPr>
        <w:autoSpaceDE w:val="0"/>
        <w:autoSpaceDN w:val="0"/>
        <w:adjustRightInd w:val="0"/>
        <w:spacing w:after="0" w:line="280" w:lineRule="exact"/>
        <w:jc w:val="both"/>
        <w:rPr>
          <w:rFonts w:ascii="Verdana" w:hAnsi="Verdana" w:cs="TimesNewRomanPS-BoldMT"/>
          <w:b/>
          <w:bCs/>
          <w:sz w:val="18"/>
          <w:szCs w:val="18"/>
        </w:rPr>
      </w:pPr>
    </w:p>
    <w:p w:rsidR="00256C57" w:rsidRPr="00336F11" w:rsidRDefault="00256C57" w:rsidP="00256C57">
      <w:pPr>
        <w:tabs>
          <w:tab w:val="left" w:pos="426"/>
        </w:tabs>
        <w:spacing w:after="0" w:line="280" w:lineRule="exact"/>
        <w:jc w:val="both"/>
        <w:rPr>
          <w:rStyle w:val="akapitdomyslny"/>
          <w:rFonts w:ascii="Verdana" w:hAnsi="Verdana" w:cstheme="minorHAnsi"/>
          <w:sz w:val="18"/>
          <w:szCs w:val="18"/>
        </w:rPr>
      </w:pPr>
      <w:r w:rsidRPr="00336F11">
        <w:rPr>
          <w:rStyle w:val="akapitdomyslny"/>
          <w:rFonts w:ascii="Verdana" w:hAnsi="Verdana" w:cstheme="minorHAnsi"/>
          <w:sz w:val="18"/>
          <w:szCs w:val="18"/>
        </w:rPr>
        <w:t xml:space="preserve">2. Zgodnie z art. 310 ustawy </w:t>
      </w:r>
      <w:proofErr w:type="spellStart"/>
      <w:r w:rsidRPr="00336F11">
        <w:rPr>
          <w:rStyle w:val="akapitdomyslny"/>
          <w:rFonts w:ascii="Verdana" w:hAnsi="Verdana" w:cstheme="minorHAnsi"/>
          <w:sz w:val="18"/>
          <w:szCs w:val="18"/>
        </w:rPr>
        <w:t>Pzp</w:t>
      </w:r>
      <w:proofErr w:type="spellEnd"/>
      <w:r w:rsidRPr="00336F11">
        <w:rPr>
          <w:rStyle w:val="akapitdomyslny"/>
          <w:rFonts w:ascii="Verdana" w:hAnsi="Verdana" w:cstheme="minorHAnsi"/>
          <w:sz w:val="18"/>
          <w:szCs w:val="18"/>
        </w:rPr>
        <w:t xml:space="preserve"> Zamawiający przewiduje możliwość unieważnienia postępowania o udzielenie zamówienia, jeżeli środki, które Zamawiający zamierzał przeznaczyć na sfinansowanie całości lub części zamówienia, nie zostały mu przyznane.</w:t>
      </w:r>
    </w:p>
    <w:p w:rsidR="00256C57" w:rsidRPr="006E2848" w:rsidRDefault="00256C57" w:rsidP="001B5382">
      <w:pPr>
        <w:autoSpaceDE w:val="0"/>
        <w:autoSpaceDN w:val="0"/>
        <w:adjustRightInd w:val="0"/>
        <w:spacing w:after="0" w:line="280" w:lineRule="exact"/>
        <w:jc w:val="both"/>
        <w:rPr>
          <w:rFonts w:ascii="Verdana" w:hAnsi="Verdana" w:cs="TimesNewRomanPS-BoldMT"/>
          <w:b/>
          <w:bCs/>
          <w:sz w:val="20"/>
          <w:szCs w:val="20"/>
        </w:rPr>
      </w:pPr>
    </w:p>
    <w:p w:rsidR="00691378" w:rsidRPr="006E2848" w:rsidRDefault="00691378" w:rsidP="001B538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80" w:lineRule="exact"/>
        <w:jc w:val="both"/>
        <w:rPr>
          <w:rFonts w:ascii="Verdana" w:hAnsi="Verdana" w:cs="TimesNewRomanPS-BoldMT"/>
          <w:bCs/>
          <w:sz w:val="20"/>
          <w:szCs w:val="20"/>
        </w:rPr>
      </w:pPr>
      <w:r w:rsidRPr="006E2848">
        <w:rPr>
          <w:rFonts w:ascii="Verdana" w:hAnsi="Verdana" w:cs="TimesNewRomanPS-BoldMT"/>
          <w:bCs/>
          <w:sz w:val="20"/>
          <w:szCs w:val="20"/>
        </w:rPr>
        <w:t>X</w:t>
      </w:r>
      <w:r w:rsidR="00E73270" w:rsidRPr="006E2848">
        <w:rPr>
          <w:rFonts w:ascii="Verdana" w:hAnsi="Verdana" w:cs="TimesNewRomanPS-BoldMT"/>
          <w:bCs/>
          <w:sz w:val="20"/>
          <w:szCs w:val="20"/>
        </w:rPr>
        <w:t>IX</w:t>
      </w:r>
      <w:r w:rsidRPr="006E2848">
        <w:rPr>
          <w:rFonts w:ascii="Verdana" w:hAnsi="Verdana" w:cs="TimesNewRomanPS-BoldMT"/>
          <w:bCs/>
          <w:sz w:val="20"/>
          <w:szCs w:val="20"/>
        </w:rPr>
        <w:t>. INFORMACJE O FORMALNOŚCIACH, JAKIE MUSZĄ ZOSTAĆ DOPEŁNIONE PO</w:t>
      </w:r>
      <w:r w:rsidR="002B3D49" w:rsidRPr="006E2848">
        <w:rPr>
          <w:rFonts w:ascii="Verdana" w:hAnsi="Verdana" w:cs="TimesNewRomanPS-BoldMT"/>
          <w:bCs/>
          <w:sz w:val="20"/>
          <w:szCs w:val="20"/>
        </w:rPr>
        <w:t xml:space="preserve"> </w:t>
      </w:r>
      <w:r w:rsidRPr="006E2848">
        <w:rPr>
          <w:rFonts w:ascii="Verdana" w:hAnsi="Verdana" w:cs="TimesNewRomanPS-BoldMT"/>
          <w:bCs/>
          <w:sz w:val="20"/>
          <w:szCs w:val="20"/>
        </w:rPr>
        <w:t>WYBORZE OFERTY W CELU ZAWARCIA UMOWY W SPRAWIE ZAMÓWIENIA PUBLICZNEGO</w:t>
      </w:r>
    </w:p>
    <w:p w:rsidR="0095520D" w:rsidRPr="006E2848" w:rsidRDefault="0095520D" w:rsidP="001B5382">
      <w:pPr>
        <w:autoSpaceDE w:val="0"/>
        <w:autoSpaceDN w:val="0"/>
        <w:adjustRightInd w:val="0"/>
        <w:spacing w:after="0" w:line="280" w:lineRule="exact"/>
        <w:jc w:val="both"/>
        <w:rPr>
          <w:rFonts w:ascii="Verdana" w:hAnsi="Verdana" w:cs="TimesNewRomanPSMT"/>
          <w:sz w:val="20"/>
          <w:szCs w:val="20"/>
        </w:rPr>
      </w:pPr>
    </w:p>
    <w:p w:rsidR="00691378" w:rsidRPr="00336F11" w:rsidRDefault="00691378" w:rsidP="001B5382">
      <w:pPr>
        <w:autoSpaceDE w:val="0"/>
        <w:autoSpaceDN w:val="0"/>
        <w:adjustRightInd w:val="0"/>
        <w:spacing w:after="0" w:line="280" w:lineRule="exact"/>
        <w:jc w:val="both"/>
        <w:rPr>
          <w:rFonts w:ascii="Verdana" w:hAnsi="Verdana" w:cs="TimesNewRomanPSMT"/>
          <w:sz w:val="18"/>
          <w:szCs w:val="18"/>
        </w:rPr>
      </w:pPr>
      <w:r w:rsidRPr="00336F11">
        <w:rPr>
          <w:rFonts w:ascii="Verdana" w:hAnsi="Verdana" w:cs="TimesNewRomanPSMT"/>
          <w:sz w:val="18"/>
          <w:szCs w:val="18"/>
        </w:rPr>
        <w:t>1. Zamawiający zawiera umowę w sprawie zamówienia publicznego</w:t>
      </w:r>
      <w:r w:rsidR="009171FC" w:rsidRPr="00336F11">
        <w:rPr>
          <w:rFonts w:ascii="Verdana" w:hAnsi="Verdana" w:cs="TimesNewRomanPSMT"/>
          <w:sz w:val="18"/>
          <w:szCs w:val="18"/>
        </w:rPr>
        <w:t xml:space="preserve"> w formie pisemnej</w:t>
      </w:r>
      <w:r w:rsidRPr="00336F11">
        <w:rPr>
          <w:rFonts w:ascii="Verdana" w:hAnsi="Verdana" w:cs="TimesNewRomanPSMT"/>
          <w:sz w:val="18"/>
          <w:szCs w:val="18"/>
        </w:rPr>
        <w:t>, z uw</w:t>
      </w:r>
      <w:r w:rsidR="007437B1" w:rsidRPr="00336F11">
        <w:rPr>
          <w:rFonts w:ascii="Verdana" w:hAnsi="Verdana" w:cs="TimesNewRomanPSMT"/>
          <w:sz w:val="18"/>
          <w:szCs w:val="18"/>
        </w:rPr>
        <w:t xml:space="preserve">zględnieniem art. 577 ustawy </w:t>
      </w:r>
      <w:proofErr w:type="spellStart"/>
      <w:r w:rsidR="007437B1" w:rsidRPr="00336F11">
        <w:rPr>
          <w:rFonts w:ascii="Verdana" w:hAnsi="Verdana" w:cs="TimesNewRomanPSMT"/>
          <w:sz w:val="18"/>
          <w:szCs w:val="18"/>
        </w:rPr>
        <w:t>Pzp</w:t>
      </w:r>
      <w:proofErr w:type="spellEnd"/>
      <w:r w:rsidRPr="00336F11">
        <w:rPr>
          <w:rFonts w:ascii="Verdana" w:hAnsi="Verdana" w:cs="TimesNewRomanPSMT"/>
          <w:sz w:val="18"/>
          <w:szCs w:val="18"/>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w:t>
      </w:r>
    </w:p>
    <w:p w:rsidR="00691378" w:rsidRPr="00336F11" w:rsidRDefault="00691378" w:rsidP="001B5382">
      <w:pPr>
        <w:autoSpaceDE w:val="0"/>
        <w:autoSpaceDN w:val="0"/>
        <w:adjustRightInd w:val="0"/>
        <w:spacing w:after="0" w:line="280" w:lineRule="exact"/>
        <w:jc w:val="both"/>
        <w:rPr>
          <w:rFonts w:ascii="Verdana" w:hAnsi="Verdana" w:cs="TimesNewRomanPSMT"/>
          <w:sz w:val="18"/>
          <w:szCs w:val="18"/>
        </w:rPr>
      </w:pPr>
      <w:r w:rsidRPr="00336F11">
        <w:rPr>
          <w:rFonts w:ascii="Verdana" w:hAnsi="Verdana" w:cs="TimesNewRomanPSMT"/>
          <w:sz w:val="18"/>
          <w:szCs w:val="18"/>
        </w:rPr>
        <w:t>2. Zamawiający może zawrzeć umową w sprawie zamówienia publicznego pr</w:t>
      </w:r>
      <w:r w:rsidR="004645AD" w:rsidRPr="00336F11">
        <w:rPr>
          <w:rFonts w:ascii="Verdana" w:hAnsi="Verdana" w:cs="TimesNewRomanPSMT"/>
          <w:sz w:val="18"/>
          <w:szCs w:val="18"/>
        </w:rPr>
        <w:t xml:space="preserve">zed upływem terminu, </w:t>
      </w:r>
      <w:r w:rsidR="0028247A" w:rsidRPr="00336F11">
        <w:rPr>
          <w:rFonts w:ascii="Verdana" w:hAnsi="Verdana" w:cs="TimesNewRomanPSMT"/>
          <w:sz w:val="18"/>
          <w:szCs w:val="18"/>
        </w:rPr>
        <w:t>o którym mowa w ust.</w:t>
      </w:r>
      <w:r w:rsidR="009623DA" w:rsidRPr="00336F11">
        <w:rPr>
          <w:rFonts w:ascii="Verdana" w:hAnsi="Verdana" w:cs="TimesNewRomanPSMT"/>
          <w:sz w:val="18"/>
          <w:szCs w:val="18"/>
        </w:rPr>
        <w:t xml:space="preserve"> 1, jeżeli w postę</w:t>
      </w:r>
      <w:r w:rsidRPr="00336F11">
        <w:rPr>
          <w:rFonts w:ascii="Verdana" w:hAnsi="Verdana" w:cs="TimesNewRomanPSMT"/>
          <w:sz w:val="18"/>
          <w:szCs w:val="18"/>
        </w:rPr>
        <w:t>powaniu o udzielenie zamówienia złożono tylko jedną ofertę.</w:t>
      </w:r>
    </w:p>
    <w:p w:rsidR="00691378" w:rsidRPr="00336F11" w:rsidRDefault="00691378" w:rsidP="001B5382">
      <w:pPr>
        <w:autoSpaceDE w:val="0"/>
        <w:autoSpaceDN w:val="0"/>
        <w:adjustRightInd w:val="0"/>
        <w:spacing w:after="0" w:line="280" w:lineRule="exact"/>
        <w:jc w:val="both"/>
        <w:rPr>
          <w:rFonts w:ascii="Verdana" w:hAnsi="Verdana" w:cs="TimesNewRomanPSMT"/>
          <w:sz w:val="18"/>
          <w:szCs w:val="18"/>
        </w:rPr>
      </w:pPr>
      <w:r w:rsidRPr="00336F11">
        <w:rPr>
          <w:rFonts w:ascii="Verdana" w:hAnsi="Verdana" w:cs="TimesNewRomanPSMT"/>
          <w:sz w:val="18"/>
          <w:szCs w:val="18"/>
        </w:rPr>
        <w:t>3. Wykonawca, którego oferta została wybrana, jako najkorzystniejsza, zostanie poinformowany przez Zamawiającego o terminie podpisania umowy.</w:t>
      </w:r>
    </w:p>
    <w:p w:rsidR="00691378" w:rsidRPr="00336F11" w:rsidRDefault="00691378" w:rsidP="001B5382">
      <w:pPr>
        <w:autoSpaceDE w:val="0"/>
        <w:autoSpaceDN w:val="0"/>
        <w:adjustRightInd w:val="0"/>
        <w:spacing w:after="0" w:line="280" w:lineRule="exact"/>
        <w:jc w:val="both"/>
        <w:rPr>
          <w:rFonts w:ascii="Verdana" w:hAnsi="Verdana" w:cs="TimesNewRomanPSMT"/>
          <w:sz w:val="18"/>
          <w:szCs w:val="18"/>
        </w:rPr>
      </w:pPr>
      <w:r w:rsidRPr="00336F11">
        <w:rPr>
          <w:rFonts w:ascii="Verdana" w:hAnsi="Verdana" w:cs="TimesNewRomanPSMT"/>
          <w:sz w:val="18"/>
          <w:szCs w:val="18"/>
        </w:rPr>
        <w:t xml:space="preserve">4. Wykonawca, o którym mowa w </w:t>
      </w:r>
      <w:r w:rsidR="00AA2E45" w:rsidRPr="00336F11">
        <w:rPr>
          <w:rFonts w:ascii="Verdana" w:hAnsi="Verdana" w:cs="TimesNewRomanPSMT"/>
          <w:sz w:val="18"/>
          <w:szCs w:val="18"/>
        </w:rPr>
        <w:t>ust.</w:t>
      </w:r>
      <w:r w:rsidRPr="00336F11">
        <w:rPr>
          <w:rFonts w:ascii="Verdana" w:hAnsi="Verdana" w:cs="TimesNewRomanPSMT"/>
          <w:sz w:val="18"/>
          <w:szCs w:val="18"/>
        </w:rPr>
        <w:t xml:space="preserve"> 1, ma obowiązek zawrzeć umowę w sprawie zamówienia na warunkach określonych w projektowanych postanowieniach umowy</w:t>
      </w:r>
      <w:r w:rsidR="0095520D" w:rsidRPr="00336F11">
        <w:rPr>
          <w:rFonts w:ascii="Verdana" w:hAnsi="Verdana" w:cs="TimesNewRomanPSMT"/>
          <w:sz w:val="18"/>
          <w:szCs w:val="18"/>
        </w:rPr>
        <w:t xml:space="preserve"> (PPU)</w:t>
      </w:r>
      <w:r w:rsidRPr="00336F11">
        <w:rPr>
          <w:rFonts w:ascii="Verdana" w:hAnsi="Verdana" w:cs="TimesNewRomanPSMT"/>
          <w:sz w:val="18"/>
          <w:szCs w:val="18"/>
        </w:rPr>
        <w:t xml:space="preserve">, które stanowią Załącznik nr </w:t>
      </w:r>
      <w:r w:rsidR="00811CDC" w:rsidRPr="00336F11">
        <w:rPr>
          <w:rFonts w:ascii="Verdana" w:hAnsi="Verdana" w:cs="TimesNewRomanPSMT"/>
          <w:sz w:val="18"/>
          <w:szCs w:val="18"/>
        </w:rPr>
        <w:t>2</w:t>
      </w:r>
      <w:r w:rsidR="00B15CDA" w:rsidRPr="00336F11">
        <w:rPr>
          <w:rFonts w:ascii="Verdana" w:hAnsi="Verdana" w:cs="TimesNewRomanPSMT"/>
          <w:sz w:val="18"/>
          <w:szCs w:val="18"/>
        </w:rPr>
        <w:t xml:space="preserve"> </w:t>
      </w:r>
      <w:r w:rsidRPr="00336F11">
        <w:rPr>
          <w:rFonts w:ascii="Verdana" w:hAnsi="Verdana" w:cs="TimesNewRomanPSMT"/>
          <w:sz w:val="18"/>
          <w:szCs w:val="18"/>
        </w:rPr>
        <w:t>do SWZ. Umowa zostanie uzupełniona o zapisy wynikające ze złożonej oferty.</w:t>
      </w:r>
    </w:p>
    <w:p w:rsidR="00691378" w:rsidRPr="00336F11" w:rsidRDefault="00691378" w:rsidP="001B5382">
      <w:pPr>
        <w:autoSpaceDE w:val="0"/>
        <w:autoSpaceDN w:val="0"/>
        <w:adjustRightInd w:val="0"/>
        <w:spacing w:after="0" w:line="280" w:lineRule="exact"/>
        <w:jc w:val="both"/>
        <w:rPr>
          <w:rFonts w:ascii="Verdana" w:hAnsi="Verdana" w:cs="TimesNewRomanPSMT"/>
          <w:sz w:val="18"/>
          <w:szCs w:val="18"/>
        </w:rPr>
      </w:pPr>
      <w:r w:rsidRPr="00336F11">
        <w:rPr>
          <w:rFonts w:ascii="Verdana" w:hAnsi="Verdana" w:cs="TimesNewRomanPSMT"/>
          <w:sz w:val="18"/>
          <w:szCs w:val="18"/>
        </w:rPr>
        <w:t xml:space="preserve">5. Przed podpisaniem umowy Wykonawcy wspólnie ubiegający się o udzielenie zamówienia (w przypadku wyboru ich oferty, jako najkorzystniejszej) przedstawią </w:t>
      </w:r>
      <w:r w:rsidR="008141C6" w:rsidRPr="00336F11">
        <w:rPr>
          <w:rFonts w:ascii="Verdana" w:hAnsi="Verdana" w:cs="TimesNewRomanPSMT"/>
          <w:sz w:val="18"/>
          <w:szCs w:val="18"/>
        </w:rPr>
        <w:t>Z</w:t>
      </w:r>
      <w:r w:rsidRPr="00336F11">
        <w:rPr>
          <w:rFonts w:ascii="Verdana" w:hAnsi="Verdana" w:cs="TimesNewRomanPSMT"/>
          <w:sz w:val="18"/>
          <w:szCs w:val="18"/>
        </w:rPr>
        <w:t xml:space="preserve">amawiającemu </w:t>
      </w:r>
      <w:r w:rsidR="00A311FC" w:rsidRPr="00336F11">
        <w:rPr>
          <w:rFonts w:ascii="Verdana" w:hAnsi="Verdana" w:cs="TimesNewRomanPSMT"/>
          <w:sz w:val="18"/>
          <w:szCs w:val="18"/>
        </w:rPr>
        <w:t xml:space="preserve">kopię </w:t>
      </w:r>
      <w:r w:rsidR="0095520D" w:rsidRPr="00336F11">
        <w:rPr>
          <w:rFonts w:ascii="Verdana" w:hAnsi="Verdana" w:cs="TimesNewRomanPSMT"/>
          <w:sz w:val="18"/>
          <w:szCs w:val="18"/>
        </w:rPr>
        <w:t>umowy</w:t>
      </w:r>
      <w:r w:rsidRPr="00336F11">
        <w:rPr>
          <w:rFonts w:ascii="Verdana" w:hAnsi="Verdana" w:cs="TimesNewRomanPSMT"/>
          <w:sz w:val="18"/>
          <w:szCs w:val="18"/>
        </w:rPr>
        <w:t xml:space="preserve"> regulującą współpracę tych Wykonawców.</w:t>
      </w:r>
    </w:p>
    <w:p w:rsidR="00691378" w:rsidRPr="00336F11" w:rsidRDefault="00691378" w:rsidP="001B5382">
      <w:pPr>
        <w:autoSpaceDE w:val="0"/>
        <w:autoSpaceDN w:val="0"/>
        <w:adjustRightInd w:val="0"/>
        <w:spacing w:after="0" w:line="280" w:lineRule="exact"/>
        <w:jc w:val="both"/>
        <w:rPr>
          <w:rFonts w:ascii="Verdana" w:hAnsi="Verdana" w:cstheme="minorHAnsi"/>
          <w:sz w:val="18"/>
          <w:szCs w:val="18"/>
        </w:rPr>
      </w:pPr>
      <w:r w:rsidRPr="00336F11">
        <w:rPr>
          <w:rFonts w:ascii="Verdana" w:hAnsi="Verdana" w:cstheme="minorHAnsi"/>
          <w:sz w:val="18"/>
          <w:szCs w:val="18"/>
        </w:rPr>
        <w:lastRenderedPageBreak/>
        <w:t>6. Jeżeli Wykonawca, którego oferta została wybrana, jako najkorzystniejsza, uchyla się od zawarcia umowy w</w:t>
      </w:r>
      <w:r w:rsidR="007C5960" w:rsidRPr="00336F11">
        <w:rPr>
          <w:rFonts w:ascii="Verdana" w:hAnsi="Verdana" w:cstheme="minorHAnsi"/>
          <w:sz w:val="18"/>
          <w:szCs w:val="18"/>
        </w:rPr>
        <w:t xml:space="preserve"> sprawie zamówienia publicznego,</w:t>
      </w:r>
      <w:r w:rsidR="008141C6" w:rsidRPr="00336F11">
        <w:rPr>
          <w:rFonts w:ascii="Verdana" w:hAnsi="Verdana" w:cstheme="minorHAnsi"/>
          <w:sz w:val="18"/>
          <w:szCs w:val="18"/>
        </w:rPr>
        <w:t xml:space="preserve"> Z</w:t>
      </w:r>
      <w:r w:rsidRPr="00336F11">
        <w:rPr>
          <w:rFonts w:ascii="Verdana" w:hAnsi="Verdana" w:cstheme="minorHAnsi"/>
          <w:sz w:val="18"/>
          <w:szCs w:val="18"/>
        </w:rPr>
        <w:t>amawiający może dokonać ponownego badania i oceny ofert spośród ofert pozostałych w postępowaniu Wykonawców albo unieważnić postępowanie.</w:t>
      </w:r>
    </w:p>
    <w:p w:rsidR="009770AF" w:rsidRPr="006E2848" w:rsidRDefault="009770AF" w:rsidP="001B5382">
      <w:pPr>
        <w:widowControl w:val="0"/>
        <w:autoSpaceDE w:val="0"/>
        <w:autoSpaceDN w:val="0"/>
        <w:adjustRightInd w:val="0"/>
        <w:spacing w:after="0" w:line="280" w:lineRule="exact"/>
        <w:jc w:val="both"/>
        <w:rPr>
          <w:rFonts w:ascii="Verdana" w:hAnsi="Verdana" w:cstheme="minorHAnsi"/>
          <w:sz w:val="20"/>
          <w:szCs w:val="20"/>
        </w:rPr>
      </w:pPr>
    </w:p>
    <w:p w:rsidR="00D40F82" w:rsidRPr="006E2848" w:rsidRDefault="00672631" w:rsidP="001B538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80" w:lineRule="exact"/>
        <w:rPr>
          <w:rFonts w:ascii="Verdana" w:hAnsi="Verdana" w:cs="TimesNewRomanPS-BoldMT"/>
          <w:bCs/>
          <w:sz w:val="20"/>
          <w:szCs w:val="20"/>
        </w:rPr>
      </w:pPr>
      <w:r w:rsidRPr="006E2848">
        <w:rPr>
          <w:rFonts w:ascii="Verdana" w:hAnsi="Verdana" w:cs="TimesNewRomanPS-BoldMT"/>
          <w:bCs/>
          <w:sz w:val="20"/>
          <w:szCs w:val="20"/>
        </w:rPr>
        <w:t>XX. ZMIANA UMOWY</w:t>
      </w:r>
    </w:p>
    <w:p w:rsidR="00E162C9" w:rsidRPr="006E2848" w:rsidRDefault="00E162C9" w:rsidP="00E162C9">
      <w:pPr>
        <w:autoSpaceDE w:val="0"/>
        <w:autoSpaceDN w:val="0"/>
        <w:adjustRightInd w:val="0"/>
        <w:spacing w:after="0" w:line="280" w:lineRule="exact"/>
        <w:jc w:val="both"/>
        <w:rPr>
          <w:rFonts w:ascii="Verdana" w:hAnsi="Verdana" w:cstheme="minorHAnsi"/>
          <w:bCs/>
          <w:color w:val="FF0000"/>
          <w:sz w:val="20"/>
          <w:szCs w:val="20"/>
        </w:rPr>
      </w:pPr>
      <w:bookmarkStart w:id="2" w:name="_Ref417986602"/>
    </w:p>
    <w:p w:rsidR="00E162C9" w:rsidRPr="00336F11" w:rsidRDefault="00E162C9" w:rsidP="00E162C9">
      <w:pPr>
        <w:autoSpaceDE w:val="0"/>
        <w:autoSpaceDN w:val="0"/>
        <w:adjustRightInd w:val="0"/>
        <w:spacing w:after="0" w:line="280" w:lineRule="exact"/>
        <w:jc w:val="both"/>
        <w:rPr>
          <w:rFonts w:ascii="Verdana" w:hAnsi="Verdana" w:cstheme="minorHAnsi"/>
          <w:bCs/>
          <w:sz w:val="18"/>
          <w:szCs w:val="18"/>
        </w:rPr>
      </w:pPr>
      <w:r w:rsidRPr="00336F11">
        <w:rPr>
          <w:rFonts w:ascii="Verdana" w:hAnsi="Verdana" w:cstheme="minorHAnsi"/>
          <w:bCs/>
          <w:sz w:val="18"/>
          <w:szCs w:val="18"/>
        </w:rPr>
        <w:t xml:space="preserve">1. Zamawiający dopuszcza zmiany umowy bez przeprowadzenia nowego postępowania, o których mowa w art. 455 ustawy </w:t>
      </w:r>
      <w:proofErr w:type="spellStart"/>
      <w:r w:rsidRPr="00336F11">
        <w:rPr>
          <w:rFonts w:ascii="Verdana" w:hAnsi="Verdana" w:cstheme="minorHAnsi"/>
          <w:bCs/>
          <w:sz w:val="18"/>
          <w:szCs w:val="18"/>
        </w:rPr>
        <w:t>Pzp</w:t>
      </w:r>
      <w:proofErr w:type="spellEnd"/>
      <w:r w:rsidRPr="00336F11">
        <w:rPr>
          <w:rFonts w:ascii="Verdana" w:hAnsi="Verdana" w:cstheme="minorHAnsi"/>
          <w:bCs/>
          <w:sz w:val="18"/>
          <w:szCs w:val="18"/>
        </w:rPr>
        <w:t>.</w:t>
      </w:r>
    </w:p>
    <w:p w:rsidR="00376EF6" w:rsidRPr="00336F11" w:rsidRDefault="00336F11" w:rsidP="00336F11">
      <w:pPr>
        <w:autoSpaceDE w:val="0"/>
        <w:autoSpaceDN w:val="0"/>
        <w:adjustRightInd w:val="0"/>
        <w:spacing w:after="0" w:line="280" w:lineRule="exact"/>
        <w:jc w:val="both"/>
        <w:rPr>
          <w:rFonts w:ascii="Verdana" w:hAnsi="Verdana"/>
          <w:sz w:val="18"/>
          <w:szCs w:val="18"/>
        </w:rPr>
      </w:pPr>
      <w:r w:rsidRPr="00336F11">
        <w:rPr>
          <w:rFonts w:ascii="Verdana" w:hAnsi="Verdana" w:cstheme="minorHAnsi"/>
          <w:bCs/>
          <w:sz w:val="18"/>
          <w:szCs w:val="18"/>
        </w:rPr>
        <w:t>2.</w:t>
      </w:r>
      <w:bookmarkEnd w:id="2"/>
      <w:r w:rsidR="00376EF6" w:rsidRPr="00336F11">
        <w:rPr>
          <w:rFonts w:ascii="Verdana" w:hAnsi="Verdana" w:cs="Calibri"/>
          <w:sz w:val="18"/>
          <w:szCs w:val="18"/>
        </w:rPr>
        <w:t>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w:t>
      </w:r>
    </w:p>
    <w:p w:rsidR="00376EF6" w:rsidRPr="00336F11" w:rsidRDefault="00376EF6" w:rsidP="00376EF6">
      <w:pPr>
        <w:autoSpaceDE w:val="0"/>
        <w:spacing w:after="0"/>
        <w:ind w:left="850" w:hanging="424"/>
        <w:rPr>
          <w:rFonts w:ascii="Verdana" w:hAnsi="Verdana"/>
          <w:sz w:val="18"/>
          <w:szCs w:val="18"/>
        </w:rPr>
      </w:pPr>
      <w:r w:rsidRPr="00336F11">
        <w:rPr>
          <w:rFonts w:ascii="Verdana" w:hAnsi="Verdana" w:cs="Calibri"/>
          <w:sz w:val="18"/>
          <w:szCs w:val="18"/>
        </w:rPr>
        <w:t>1)</w:t>
      </w:r>
      <w:r w:rsidRPr="00336F11">
        <w:rPr>
          <w:rFonts w:ascii="Verdana" w:hAnsi="Verdana" w:cs="Calibri"/>
          <w:sz w:val="18"/>
          <w:szCs w:val="18"/>
        </w:rPr>
        <w:tab/>
        <w:t>zmiana terminu dostawy:</w:t>
      </w:r>
    </w:p>
    <w:p w:rsidR="00376EF6" w:rsidRPr="00336F11" w:rsidRDefault="00376EF6" w:rsidP="00376EF6">
      <w:pPr>
        <w:autoSpaceDE w:val="0"/>
        <w:spacing w:after="0"/>
        <w:ind w:left="1276"/>
        <w:rPr>
          <w:rFonts w:ascii="Verdana" w:hAnsi="Verdana"/>
          <w:sz w:val="18"/>
          <w:szCs w:val="18"/>
        </w:rPr>
      </w:pPr>
      <w:r w:rsidRPr="00336F11">
        <w:rPr>
          <w:rFonts w:ascii="Verdana" w:hAnsi="Verdana" w:cs="Calibri"/>
          <w:sz w:val="18"/>
          <w:szCs w:val="18"/>
        </w:rPr>
        <w:t>a)</w:t>
      </w:r>
      <w:r w:rsidRPr="00336F11">
        <w:rPr>
          <w:rFonts w:ascii="Verdana" w:hAnsi="Verdana" w:cs="Calibri"/>
          <w:sz w:val="18"/>
          <w:szCs w:val="18"/>
        </w:rPr>
        <w:tab/>
        <w:t>dopuszczalna jest zmiana terminu dostawy spowodowana siłą wyższą, w tym w szczególności   klęskami żywiołowymi, warunkami atmosferycznymi uniemożliwiającymi zrealizowanie dostawy w terminie. W takim przypadku termin dostawy może ulec wydłużeniu o okres trwania tych okoliczności;</w:t>
      </w:r>
    </w:p>
    <w:p w:rsidR="00376EF6" w:rsidRPr="00336F11" w:rsidRDefault="00376EF6" w:rsidP="00376EF6">
      <w:pPr>
        <w:autoSpaceDE w:val="0"/>
        <w:spacing w:after="0"/>
        <w:ind w:left="1276"/>
        <w:rPr>
          <w:rFonts w:ascii="Verdana" w:hAnsi="Verdana"/>
          <w:sz w:val="18"/>
          <w:szCs w:val="18"/>
        </w:rPr>
      </w:pPr>
      <w:r w:rsidRPr="00336F11">
        <w:rPr>
          <w:rFonts w:ascii="Verdana" w:hAnsi="Verdana" w:cs="Calibri"/>
          <w:sz w:val="18"/>
          <w:szCs w:val="18"/>
        </w:rPr>
        <w:t>b)</w:t>
      </w:r>
      <w:r w:rsidRPr="00336F11">
        <w:rPr>
          <w:rFonts w:ascii="Verdana" w:hAnsi="Verdana" w:cs="Calibri"/>
          <w:sz w:val="18"/>
          <w:szCs w:val="18"/>
        </w:rPr>
        <w:tab/>
        <w:t xml:space="preserve">dopuszczalna jest zmiana terminu dostawy będąca następstwem okoliczności leżących wyłącznie </w:t>
      </w:r>
      <w:r w:rsidRPr="00336F11">
        <w:rPr>
          <w:rFonts w:ascii="Verdana" w:hAnsi="Verdana" w:cs="Calibri"/>
          <w:sz w:val="18"/>
          <w:szCs w:val="18"/>
        </w:rPr>
        <w:br/>
        <w:t>po stronie Zamawiającego, w szczególności wstrzymanie dostawy;</w:t>
      </w:r>
    </w:p>
    <w:p w:rsidR="00376EF6" w:rsidRPr="00336F11" w:rsidRDefault="00376EF6" w:rsidP="00376EF6">
      <w:pPr>
        <w:autoSpaceDE w:val="0"/>
        <w:spacing w:after="0"/>
        <w:ind w:left="1276"/>
        <w:rPr>
          <w:rFonts w:ascii="Verdana" w:hAnsi="Verdana"/>
          <w:sz w:val="18"/>
          <w:szCs w:val="18"/>
        </w:rPr>
      </w:pPr>
      <w:r w:rsidRPr="00336F11">
        <w:rPr>
          <w:rFonts w:ascii="Verdana" w:hAnsi="Verdana" w:cs="Calibri"/>
          <w:sz w:val="18"/>
          <w:szCs w:val="18"/>
        </w:rPr>
        <w:t>c)</w:t>
      </w:r>
      <w:r w:rsidRPr="00336F11">
        <w:rPr>
          <w:rFonts w:ascii="Verdana" w:hAnsi="Verdana" w:cs="Calibri"/>
          <w:sz w:val="18"/>
          <w:szCs w:val="18"/>
        </w:rPr>
        <w:tab/>
        <w:t>dopuszczalna jest zmiana terminu dostawy będąca wynikiem czasowego wstrzymania produkcji towarów lub braków towarów na polskim rynku będących przedmiotem umowy, w tym będącą następstwem działania organów administracji publicznej. W takim przypadku termin dostawy może ulec wydłużeniu o czas trwania tych okoliczności;</w:t>
      </w:r>
    </w:p>
    <w:p w:rsidR="00376EF6" w:rsidRPr="00336F11" w:rsidRDefault="00376EF6" w:rsidP="00376EF6">
      <w:pPr>
        <w:autoSpaceDE w:val="0"/>
        <w:spacing w:after="0"/>
        <w:ind w:left="850" w:hanging="424"/>
        <w:rPr>
          <w:rFonts w:ascii="Verdana" w:hAnsi="Verdana"/>
          <w:sz w:val="18"/>
          <w:szCs w:val="18"/>
        </w:rPr>
      </w:pPr>
      <w:r w:rsidRPr="00336F11">
        <w:rPr>
          <w:rFonts w:ascii="Verdana" w:hAnsi="Verdana" w:cs="Calibri"/>
          <w:sz w:val="18"/>
          <w:szCs w:val="18"/>
        </w:rPr>
        <w:t>2)</w:t>
      </w:r>
      <w:r w:rsidRPr="00336F11">
        <w:rPr>
          <w:rFonts w:ascii="Verdana" w:hAnsi="Verdana" w:cs="Calibri"/>
          <w:sz w:val="18"/>
          <w:szCs w:val="18"/>
        </w:rPr>
        <w:tab/>
        <w:t xml:space="preserve"> zmiana sposobu spełnienia świadczenia:</w:t>
      </w:r>
    </w:p>
    <w:p w:rsidR="00376EF6" w:rsidRPr="00336F11" w:rsidRDefault="00376EF6" w:rsidP="00376EF6">
      <w:pPr>
        <w:autoSpaceDE w:val="0"/>
        <w:spacing w:after="0"/>
        <w:ind w:left="1270" w:hanging="420"/>
        <w:rPr>
          <w:rFonts w:ascii="Verdana" w:hAnsi="Verdana"/>
          <w:sz w:val="18"/>
          <w:szCs w:val="18"/>
        </w:rPr>
      </w:pPr>
      <w:r w:rsidRPr="00336F11">
        <w:rPr>
          <w:rFonts w:ascii="Verdana" w:hAnsi="Verdana" w:cs="Calibri"/>
          <w:sz w:val="18"/>
          <w:szCs w:val="18"/>
        </w:rPr>
        <w:t>a)</w:t>
      </w:r>
      <w:r w:rsidRPr="00336F11">
        <w:rPr>
          <w:rFonts w:ascii="Verdana" w:hAnsi="Verdana" w:cs="Calibri"/>
          <w:sz w:val="18"/>
          <w:szCs w:val="18"/>
        </w:rPr>
        <w:tab/>
        <w:t xml:space="preserve"> dopuszczalna jest zmiana pierwotnie oferowanego przedmiotu zamówienia na inny pod warunkiem, że cena jednostkowa zmienionego przedmiotu zamówienia nie przewyższy ceny jednostkowej określonej w ofercie Wykonawcy złożonej w ramach postępowania o udzielenie zamówienia z zachowaniem wszelkich wymaganych parametrów technicznych i jakościowych określonych przez Zamawiającego w opisie przedmiotu zamówienia oraz w ofercie Wykonawcy. Podstawą tej zmiany mogą być obiektywne trudności Wykonawcy w uzyskaniu pierwotnie oferowanego przedmiotu zamówienia spowodowane np. wycofaniem oferowanego produktu </w:t>
      </w:r>
      <w:r w:rsidRPr="00336F11">
        <w:rPr>
          <w:rFonts w:ascii="Verdana" w:hAnsi="Verdana" w:cs="Calibri"/>
          <w:sz w:val="18"/>
          <w:szCs w:val="18"/>
        </w:rPr>
        <w:br/>
        <w:t xml:space="preserve"> z produkcji lub  ze sprzedaży;</w:t>
      </w:r>
    </w:p>
    <w:p w:rsidR="00376EF6" w:rsidRPr="00336F11" w:rsidRDefault="00376EF6" w:rsidP="00376EF6">
      <w:pPr>
        <w:autoSpaceDE w:val="0"/>
        <w:spacing w:after="0"/>
        <w:ind w:left="1270" w:hanging="420"/>
        <w:rPr>
          <w:rFonts w:ascii="Verdana" w:hAnsi="Verdana"/>
          <w:sz w:val="18"/>
          <w:szCs w:val="18"/>
        </w:rPr>
      </w:pPr>
      <w:r w:rsidRPr="00336F11">
        <w:rPr>
          <w:rFonts w:ascii="Verdana" w:hAnsi="Verdana" w:cs="Calibri"/>
          <w:sz w:val="18"/>
          <w:szCs w:val="18"/>
        </w:rPr>
        <w:t>b)</w:t>
      </w:r>
      <w:r w:rsidRPr="00336F11">
        <w:rPr>
          <w:rFonts w:ascii="Verdana" w:hAnsi="Verdana" w:cs="Calibri"/>
          <w:sz w:val="18"/>
          <w:szCs w:val="18"/>
        </w:rPr>
        <w:tab/>
        <w:t xml:space="preserve">dopuszczalna jest zmiana świadczenia Wykonawcy na lepszej jakości przy zachowaniu tożsamości przedmiotu świadczenia, </w:t>
      </w:r>
    </w:p>
    <w:p w:rsidR="00376EF6" w:rsidRPr="00336F11" w:rsidRDefault="00376EF6" w:rsidP="00376EF6">
      <w:pPr>
        <w:autoSpaceDE w:val="0"/>
        <w:spacing w:after="0"/>
        <w:ind w:left="1270"/>
        <w:rPr>
          <w:rFonts w:ascii="Verdana" w:hAnsi="Verdana"/>
          <w:sz w:val="18"/>
          <w:szCs w:val="18"/>
        </w:rPr>
      </w:pPr>
      <w:r w:rsidRPr="00336F11">
        <w:rPr>
          <w:rFonts w:ascii="Verdana" w:hAnsi="Verdana" w:cs="Calibri"/>
          <w:sz w:val="18"/>
          <w:szCs w:val="18"/>
        </w:rPr>
        <w:t>- pod warunkiem, że zmiana, o której mowa w lit. a i b  nie może prowadzić do zmiany charakteru umowy.</w:t>
      </w:r>
    </w:p>
    <w:p w:rsidR="00376EF6" w:rsidRPr="00336F11" w:rsidRDefault="00376EF6" w:rsidP="00376EF6">
      <w:pPr>
        <w:tabs>
          <w:tab w:val="left" w:pos="450"/>
        </w:tabs>
        <w:autoSpaceDE w:val="0"/>
        <w:spacing w:after="0"/>
        <w:rPr>
          <w:rFonts w:ascii="Verdana" w:hAnsi="Verdana"/>
          <w:sz w:val="18"/>
          <w:szCs w:val="18"/>
        </w:rPr>
      </w:pPr>
      <w:r w:rsidRPr="00336F11">
        <w:rPr>
          <w:rFonts w:ascii="Verdana" w:hAnsi="Verdana" w:cs="Calibri"/>
          <w:sz w:val="18"/>
          <w:szCs w:val="18"/>
        </w:rPr>
        <w:t xml:space="preserve">2.     Zmiana postanowień zawartej umowy wymaga, pod rygorem nieważności, zachowania formy  pisemnej. </w:t>
      </w:r>
    </w:p>
    <w:p w:rsidR="00376EF6" w:rsidRPr="00336F11" w:rsidRDefault="00376EF6" w:rsidP="00E95156">
      <w:pPr>
        <w:numPr>
          <w:ilvl w:val="0"/>
          <w:numId w:val="9"/>
        </w:numPr>
        <w:tabs>
          <w:tab w:val="left" w:pos="450"/>
          <w:tab w:val="left" w:pos="720"/>
        </w:tabs>
        <w:suppressAutoHyphens/>
        <w:autoSpaceDE w:val="0"/>
        <w:spacing w:after="0" w:line="240" w:lineRule="auto"/>
        <w:rPr>
          <w:rFonts w:ascii="Verdana" w:hAnsi="Verdana"/>
          <w:sz w:val="18"/>
          <w:szCs w:val="18"/>
        </w:rPr>
      </w:pPr>
      <w:r w:rsidRPr="00336F11">
        <w:rPr>
          <w:rFonts w:ascii="Verdana" w:eastAsia="Calibri" w:hAnsi="Verdana" w:cs="Calibri"/>
          <w:color w:val="000000"/>
          <w:sz w:val="18"/>
          <w:szCs w:val="18"/>
        </w:rPr>
        <w:t xml:space="preserve"> Zmiany, o których mowa w ust. 1 </w:t>
      </w:r>
      <w:proofErr w:type="spellStart"/>
      <w:r w:rsidRPr="00336F11">
        <w:rPr>
          <w:rFonts w:ascii="Verdana" w:eastAsia="Calibri" w:hAnsi="Verdana" w:cs="Calibri"/>
          <w:color w:val="000000"/>
          <w:sz w:val="18"/>
          <w:szCs w:val="18"/>
        </w:rPr>
        <w:t>pkt</w:t>
      </w:r>
      <w:proofErr w:type="spellEnd"/>
      <w:r w:rsidRPr="00336F11">
        <w:rPr>
          <w:rFonts w:ascii="Verdana" w:eastAsia="Calibri" w:hAnsi="Verdana" w:cs="Calibri"/>
          <w:color w:val="000000"/>
          <w:sz w:val="18"/>
          <w:szCs w:val="18"/>
        </w:rPr>
        <w:t xml:space="preserve"> 2) lit. a) zostaną dokonane na podstawie dokumentów zawierających </w:t>
      </w:r>
      <w:r w:rsidRPr="00336F11">
        <w:rPr>
          <w:rFonts w:ascii="Verdana" w:eastAsia="Calibri" w:hAnsi="Verdana" w:cs="Calibri"/>
          <w:color w:val="000000"/>
          <w:sz w:val="18"/>
          <w:szCs w:val="18"/>
        </w:rPr>
        <w:tab/>
        <w:t xml:space="preserve">uzasadnienie    zmian oraz wymagają sporządzenia aneksu w formie pisemnej pod rygorem nieważności i mogą </w:t>
      </w:r>
      <w:r w:rsidRPr="00336F11">
        <w:rPr>
          <w:rFonts w:ascii="Verdana" w:eastAsia="Calibri" w:hAnsi="Verdana" w:cs="Calibri"/>
          <w:color w:val="000000"/>
          <w:sz w:val="18"/>
          <w:szCs w:val="18"/>
        </w:rPr>
        <w:tab/>
        <w:t xml:space="preserve">zostać  wprowadzone,  jeżeli obie strony niniejszej umowy zgodnie uznają, że zaszły wskazane okoliczności i </w:t>
      </w:r>
      <w:r w:rsidRPr="00336F11">
        <w:rPr>
          <w:rFonts w:ascii="Verdana" w:eastAsia="Calibri" w:hAnsi="Verdana" w:cs="Calibri"/>
          <w:color w:val="000000"/>
          <w:sz w:val="18"/>
          <w:szCs w:val="18"/>
        </w:rPr>
        <w:tab/>
        <w:t xml:space="preserve">wprowadzenie zmian jest  konieczne dla prawidłowej realizacji zamówienia. </w:t>
      </w:r>
    </w:p>
    <w:p w:rsidR="00376EF6" w:rsidRPr="00336F11" w:rsidRDefault="00376EF6" w:rsidP="00376EF6">
      <w:pPr>
        <w:tabs>
          <w:tab w:val="left" w:pos="450"/>
        </w:tabs>
        <w:autoSpaceDE w:val="0"/>
        <w:spacing w:after="0"/>
        <w:ind w:left="426" w:hanging="426"/>
        <w:contextualSpacing/>
        <w:rPr>
          <w:rFonts w:ascii="Verdana" w:hAnsi="Verdana"/>
          <w:sz w:val="18"/>
          <w:szCs w:val="18"/>
        </w:rPr>
      </w:pPr>
      <w:r w:rsidRPr="00336F11">
        <w:rPr>
          <w:rFonts w:ascii="Verdana" w:hAnsi="Verdana" w:cs="Calibri"/>
          <w:sz w:val="18"/>
          <w:szCs w:val="18"/>
        </w:rPr>
        <w:t>4.</w:t>
      </w:r>
      <w:r w:rsidRPr="00336F11">
        <w:rPr>
          <w:rFonts w:ascii="Verdana" w:hAnsi="Verdana" w:cs="Calibri"/>
          <w:sz w:val="18"/>
          <w:szCs w:val="18"/>
        </w:rPr>
        <w:tab/>
        <w:t xml:space="preserve">W przypadku wskazanym w ust. 1 </w:t>
      </w:r>
      <w:proofErr w:type="spellStart"/>
      <w:r w:rsidRPr="00336F11">
        <w:rPr>
          <w:rFonts w:ascii="Verdana" w:hAnsi="Verdana" w:cs="Calibri"/>
          <w:sz w:val="18"/>
          <w:szCs w:val="18"/>
        </w:rPr>
        <w:t>pkt</w:t>
      </w:r>
      <w:proofErr w:type="spellEnd"/>
      <w:r w:rsidRPr="00336F11">
        <w:rPr>
          <w:rFonts w:ascii="Verdana" w:hAnsi="Verdana" w:cs="Calibri"/>
          <w:sz w:val="18"/>
          <w:szCs w:val="18"/>
        </w:rPr>
        <w:t xml:space="preserve"> 2 lit. a) za dokument zawierający uzasadnienie zmian uważać należy </w:t>
      </w:r>
      <w:r w:rsidRPr="00336F11">
        <w:rPr>
          <w:rFonts w:ascii="Verdana" w:hAnsi="Verdana" w:cs="Calibri"/>
          <w:sz w:val="18"/>
          <w:szCs w:val="18"/>
        </w:rPr>
        <w:tab/>
        <w:t xml:space="preserve">pisemne oświadczenie producenta lub jego polskiego dystrybutora o wycofaniu towaru  z </w:t>
      </w:r>
      <w:r w:rsidRPr="00336F11">
        <w:rPr>
          <w:rFonts w:ascii="Verdana" w:hAnsi="Verdana" w:cs="Calibri"/>
          <w:sz w:val="18"/>
          <w:szCs w:val="18"/>
        </w:rPr>
        <w:tab/>
        <w:t xml:space="preserve">produkcji (dystrybucji). Oświadczenie to powinno być datowane datą późniejszą niż dzień złożenia oferty </w:t>
      </w:r>
      <w:r w:rsidRPr="00336F11">
        <w:rPr>
          <w:rFonts w:ascii="Verdana" w:hAnsi="Verdana" w:cs="Calibri"/>
          <w:sz w:val="18"/>
          <w:szCs w:val="18"/>
        </w:rPr>
        <w:tab/>
        <w:t>przez Wykonawcę.</w:t>
      </w:r>
    </w:p>
    <w:p w:rsidR="00376EF6" w:rsidRPr="00336F11" w:rsidRDefault="00376EF6" w:rsidP="00376EF6">
      <w:pPr>
        <w:tabs>
          <w:tab w:val="left" w:pos="450"/>
        </w:tabs>
        <w:autoSpaceDE w:val="0"/>
        <w:spacing w:after="0"/>
        <w:ind w:left="426" w:hanging="426"/>
        <w:rPr>
          <w:rFonts w:ascii="Verdana" w:hAnsi="Verdana"/>
          <w:sz w:val="18"/>
          <w:szCs w:val="18"/>
        </w:rPr>
      </w:pPr>
      <w:r w:rsidRPr="00336F11">
        <w:rPr>
          <w:rFonts w:ascii="Verdana" w:hAnsi="Verdana" w:cs="Calibri"/>
          <w:sz w:val="18"/>
          <w:szCs w:val="18"/>
        </w:rPr>
        <w:lastRenderedPageBreak/>
        <w:t>5.</w:t>
      </w:r>
      <w:r w:rsidRPr="00336F11">
        <w:rPr>
          <w:rFonts w:ascii="Verdana" w:hAnsi="Verdana" w:cs="Calibri"/>
          <w:sz w:val="18"/>
          <w:szCs w:val="18"/>
        </w:rPr>
        <w:tab/>
        <w:t xml:space="preserve">Zmiany, o których mowa w 1 </w:t>
      </w:r>
      <w:proofErr w:type="spellStart"/>
      <w:r w:rsidRPr="00336F11">
        <w:rPr>
          <w:rFonts w:ascii="Verdana" w:hAnsi="Verdana" w:cs="Calibri"/>
          <w:sz w:val="18"/>
          <w:szCs w:val="18"/>
        </w:rPr>
        <w:t>pkt</w:t>
      </w:r>
      <w:proofErr w:type="spellEnd"/>
      <w:r w:rsidRPr="00336F11">
        <w:rPr>
          <w:rFonts w:ascii="Verdana" w:hAnsi="Verdana" w:cs="Calibri"/>
          <w:sz w:val="18"/>
          <w:szCs w:val="18"/>
        </w:rPr>
        <w:t xml:space="preserve"> 2 lit. a) i b) mogą być dokonane jeżeli Wykonawca oświadczy, że sprzęt </w:t>
      </w:r>
      <w:r w:rsidRPr="00336F11">
        <w:rPr>
          <w:rFonts w:ascii="Verdana" w:hAnsi="Verdana" w:cs="Calibri"/>
          <w:sz w:val="18"/>
          <w:szCs w:val="18"/>
        </w:rPr>
        <w:tab/>
        <w:t xml:space="preserve">zamienny spełnia wymagania SWZ oraz posiada nie gorsze parametry techniczne i nie niższą wartość </w:t>
      </w:r>
      <w:r w:rsidRPr="00336F11">
        <w:rPr>
          <w:rFonts w:ascii="Verdana" w:hAnsi="Verdana" w:cs="Calibri"/>
          <w:sz w:val="18"/>
          <w:szCs w:val="18"/>
        </w:rPr>
        <w:tab/>
        <w:t xml:space="preserve">rynkową, niż urządzenia pierwotnie zaoferowane. W wyniku przedmiotowych zmian oferowana przez </w:t>
      </w:r>
      <w:r w:rsidRPr="00336F11">
        <w:rPr>
          <w:rFonts w:ascii="Verdana" w:hAnsi="Verdana" w:cs="Calibri"/>
          <w:sz w:val="18"/>
          <w:szCs w:val="18"/>
        </w:rPr>
        <w:tab/>
        <w:t>Wykonawcę wartość urządzeń nie zostanie zmieniona.</w:t>
      </w:r>
    </w:p>
    <w:p w:rsidR="00376EF6" w:rsidRPr="00336F11" w:rsidRDefault="00376EF6" w:rsidP="00376EF6">
      <w:pPr>
        <w:tabs>
          <w:tab w:val="left" w:pos="450"/>
        </w:tabs>
        <w:autoSpaceDE w:val="0"/>
        <w:spacing w:after="0"/>
        <w:rPr>
          <w:rFonts w:ascii="Verdana" w:hAnsi="Verdana"/>
          <w:sz w:val="18"/>
          <w:szCs w:val="18"/>
        </w:rPr>
      </w:pPr>
      <w:r w:rsidRPr="00336F11">
        <w:rPr>
          <w:rFonts w:ascii="Verdana" w:hAnsi="Verdana" w:cs="Calibri"/>
          <w:sz w:val="18"/>
          <w:szCs w:val="18"/>
        </w:rPr>
        <w:t>6.</w:t>
      </w:r>
      <w:r w:rsidRPr="00336F11">
        <w:rPr>
          <w:rFonts w:ascii="Verdana" w:hAnsi="Verdana" w:cs="Calibri"/>
          <w:sz w:val="18"/>
          <w:szCs w:val="18"/>
        </w:rPr>
        <w:tab/>
        <w:t>Zmiana umowy na wniosek Wykonawcy wymaga wykazania okoliczności uprawniających do  dokonania tej   zmiany.</w:t>
      </w:r>
    </w:p>
    <w:p w:rsidR="00691378" w:rsidRPr="006E2848" w:rsidRDefault="00691378" w:rsidP="001B538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both"/>
        <w:rPr>
          <w:rFonts w:ascii="Verdana" w:hAnsi="Verdana"/>
          <w:sz w:val="20"/>
          <w:szCs w:val="20"/>
        </w:rPr>
      </w:pPr>
      <w:r w:rsidRPr="006E2848">
        <w:rPr>
          <w:rFonts w:ascii="Verdana" w:hAnsi="Verdana"/>
          <w:sz w:val="20"/>
          <w:szCs w:val="20"/>
        </w:rPr>
        <w:t>XX</w:t>
      </w:r>
      <w:r w:rsidR="00212E88" w:rsidRPr="006E2848">
        <w:rPr>
          <w:rFonts w:ascii="Verdana" w:hAnsi="Verdana"/>
          <w:sz w:val="20"/>
          <w:szCs w:val="20"/>
        </w:rPr>
        <w:t>I</w:t>
      </w:r>
      <w:r w:rsidRPr="006E2848">
        <w:rPr>
          <w:rFonts w:ascii="Verdana" w:hAnsi="Verdana"/>
          <w:sz w:val="20"/>
          <w:szCs w:val="20"/>
        </w:rPr>
        <w:t>. POUCZENIE O ŚRODKACH OCHRONY PRAWNEJ PRZYSŁUGUJĄCYCH</w:t>
      </w:r>
      <w:r w:rsidR="008141C6" w:rsidRPr="006E2848">
        <w:rPr>
          <w:rFonts w:ascii="Verdana" w:hAnsi="Verdana"/>
          <w:sz w:val="20"/>
          <w:szCs w:val="20"/>
        </w:rPr>
        <w:t xml:space="preserve"> </w:t>
      </w:r>
      <w:r w:rsidRPr="006E2848">
        <w:rPr>
          <w:rFonts w:ascii="Verdana" w:hAnsi="Verdana"/>
          <w:sz w:val="20"/>
          <w:szCs w:val="20"/>
        </w:rPr>
        <w:t>WYKONAWCY</w:t>
      </w:r>
    </w:p>
    <w:p w:rsidR="002C3E19" w:rsidRPr="006E2848" w:rsidRDefault="002C3E19" w:rsidP="001B5382">
      <w:pPr>
        <w:pStyle w:val="Bezodstpw"/>
        <w:spacing w:line="280" w:lineRule="exact"/>
        <w:jc w:val="both"/>
        <w:rPr>
          <w:rFonts w:ascii="Verdana" w:hAnsi="Verdana" w:cs="TimesNewRomanPSMT"/>
          <w:sz w:val="20"/>
          <w:szCs w:val="20"/>
        </w:rPr>
      </w:pPr>
    </w:p>
    <w:p w:rsidR="00691378" w:rsidRPr="00336F11" w:rsidRDefault="00691378" w:rsidP="001B5382">
      <w:pPr>
        <w:pStyle w:val="Bezodstpw"/>
        <w:spacing w:line="280" w:lineRule="exact"/>
        <w:jc w:val="both"/>
        <w:rPr>
          <w:rFonts w:ascii="Verdana" w:hAnsi="Verdana" w:cs="TimesNewRomanPSMT"/>
          <w:sz w:val="18"/>
          <w:szCs w:val="18"/>
        </w:rPr>
      </w:pPr>
      <w:r w:rsidRPr="00336F11">
        <w:rPr>
          <w:rFonts w:ascii="Verdana" w:hAnsi="Verdana" w:cs="TimesNewRomanPSMT"/>
          <w:sz w:val="18"/>
          <w:szCs w:val="18"/>
        </w:rPr>
        <w:t xml:space="preserve">1. Środki ochrony prawnej przysługują Wykonawcy, jeżeli </w:t>
      </w:r>
      <w:r w:rsidR="007C5960" w:rsidRPr="00336F11">
        <w:rPr>
          <w:rFonts w:ascii="Verdana" w:hAnsi="Verdana" w:cs="TimesNewRomanPSMT"/>
          <w:sz w:val="18"/>
          <w:szCs w:val="18"/>
        </w:rPr>
        <w:t xml:space="preserve">ma lub miał interes w uzyskaniu </w:t>
      </w:r>
      <w:r w:rsidRPr="00336F11">
        <w:rPr>
          <w:rFonts w:ascii="Verdana" w:hAnsi="Verdana" w:cs="TimesNewRomanPSMT"/>
          <w:sz w:val="18"/>
          <w:szCs w:val="18"/>
        </w:rPr>
        <w:t>zamówienia oraz poniósł lub może ponieść szkodę w wyniku naruszenia przez Zamawiającego</w:t>
      </w:r>
      <w:r w:rsidR="00E0051E" w:rsidRPr="00336F11">
        <w:rPr>
          <w:rFonts w:ascii="Verdana" w:hAnsi="Verdana" w:cs="TimesNewRomanPSMT"/>
          <w:sz w:val="18"/>
          <w:szCs w:val="18"/>
        </w:rPr>
        <w:t xml:space="preserve"> </w:t>
      </w:r>
      <w:r w:rsidRPr="00336F11">
        <w:rPr>
          <w:rFonts w:ascii="Verdana" w:hAnsi="Verdana" w:cs="TimesNewRomanPSMT"/>
          <w:sz w:val="18"/>
          <w:szCs w:val="18"/>
        </w:rPr>
        <w:t xml:space="preserve">przepisów </w:t>
      </w:r>
      <w:r w:rsidR="0034050F" w:rsidRPr="00336F11">
        <w:rPr>
          <w:rFonts w:ascii="Verdana" w:hAnsi="Verdana" w:cs="TimesNewRomanPSMT"/>
          <w:sz w:val="18"/>
          <w:szCs w:val="18"/>
        </w:rPr>
        <w:t xml:space="preserve">ustawy </w:t>
      </w:r>
      <w:proofErr w:type="spellStart"/>
      <w:r w:rsidR="0034050F" w:rsidRPr="00336F11">
        <w:rPr>
          <w:rFonts w:ascii="Verdana" w:hAnsi="Verdana" w:cs="TimesNewRomanPSMT"/>
          <w:sz w:val="18"/>
          <w:szCs w:val="18"/>
        </w:rPr>
        <w:t>Pzp</w:t>
      </w:r>
      <w:proofErr w:type="spellEnd"/>
      <w:r w:rsidRPr="00336F11">
        <w:rPr>
          <w:rFonts w:ascii="Verdana" w:hAnsi="Verdana" w:cs="TimesNewRomanPSMT"/>
          <w:sz w:val="18"/>
          <w:szCs w:val="18"/>
        </w:rPr>
        <w:t>.</w:t>
      </w:r>
    </w:p>
    <w:p w:rsidR="00691378" w:rsidRPr="00336F11" w:rsidRDefault="00691378" w:rsidP="001B5382">
      <w:pPr>
        <w:pStyle w:val="Bezodstpw"/>
        <w:spacing w:line="280" w:lineRule="exact"/>
        <w:jc w:val="both"/>
        <w:rPr>
          <w:rFonts w:ascii="Verdana" w:hAnsi="Verdana" w:cs="TimesNewRomanPSMT"/>
          <w:sz w:val="18"/>
          <w:szCs w:val="18"/>
        </w:rPr>
      </w:pPr>
      <w:r w:rsidRPr="00336F11">
        <w:rPr>
          <w:rFonts w:ascii="Verdana" w:hAnsi="Verdana" w:cs="TimesNewRomanPSMT"/>
          <w:sz w:val="18"/>
          <w:szCs w:val="18"/>
        </w:rPr>
        <w:t>2. Odwołanie przysługuje na:</w:t>
      </w:r>
    </w:p>
    <w:p w:rsidR="00691378" w:rsidRPr="00336F11" w:rsidRDefault="00691378" w:rsidP="001B5382">
      <w:pPr>
        <w:pStyle w:val="Bezodstpw"/>
        <w:spacing w:line="280" w:lineRule="exact"/>
        <w:jc w:val="both"/>
        <w:rPr>
          <w:rFonts w:ascii="Verdana" w:hAnsi="Verdana" w:cs="TimesNewRomanPSMT"/>
          <w:sz w:val="18"/>
          <w:szCs w:val="18"/>
        </w:rPr>
      </w:pPr>
      <w:r w:rsidRPr="00336F11">
        <w:rPr>
          <w:rFonts w:ascii="Verdana" w:hAnsi="Verdana" w:cs="TimesNewRomanPSMT"/>
          <w:sz w:val="18"/>
          <w:szCs w:val="18"/>
        </w:rPr>
        <w:t>2.1. niezgodną z przepisami ustawy czynnoś</w:t>
      </w:r>
      <w:r w:rsidR="00F443C0" w:rsidRPr="00336F11">
        <w:rPr>
          <w:rFonts w:ascii="Verdana" w:hAnsi="Verdana" w:cs="TimesNewRomanPSMT"/>
          <w:sz w:val="18"/>
          <w:szCs w:val="18"/>
        </w:rPr>
        <w:t>ć Zamawiającego, podjęta w postę</w:t>
      </w:r>
      <w:r w:rsidRPr="00336F11">
        <w:rPr>
          <w:rFonts w:ascii="Verdana" w:hAnsi="Verdana" w:cs="TimesNewRomanPSMT"/>
          <w:sz w:val="18"/>
          <w:szCs w:val="18"/>
        </w:rPr>
        <w:t>powaniu o udzielenie</w:t>
      </w:r>
      <w:r w:rsidR="00E0051E" w:rsidRPr="00336F11">
        <w:rPr>
          <w:rFonts w:ascii="Verdana" w:hAnsi="Verdana" w:cs="TimesNewRomanPSMT"/>
          <w:sz w:val="18"/>
          <w:szCs w:val="18"/>
        </w:rPr>
        <w:t xml:space="preserve"> </w:t>
      </w:r>
      <w:r w:rsidRPr="00336F11">
        <w:rPr>
          <w:rFonts w:ascii="Verdana" w:hAnsi="Verdana" w:cs="TimesNewRomanPSMT"/>
          <w:sz w:val="18"/>
          <w:szCs w:val="18"/>
        </w:rPr>
        <w:t>zamówienia, w tym na projektowane postanowienie umowy;</w:t>
      </w:r>
    </w:p>
    <w:p w:rsidR="00691378" w:rsidRPr="00336F11" w:rsidRDefault="00691378" w:rsidP="001B5382">
      <w:pPr>
        <w:pStyle w:val="Bezodstpw"/>
        <w:spacing w:line="280" w:lineRule="exact"/>
        <w:jc w:val="both"/>
        <w:rPr>
          <w:rFonts w:ascii="Verdana" w:hAnsi="Verdana" w:cs="TimesNewRomanPSMT"/>
          <w:sz w:val="18"/>
          <w:szCs w:val="18"/>
        </w:rPr>
      </w:pPr>
      <w:r w:rsidRPr="00336F11">
        <w:rPr>
          <w:rFonts w:ascii="Verdana" w:hAnsi="Verdana" w:cs="TimesNewRomanPSMT"/>
          <w:sz w:val="18"/>
          <w:szCs w:val="18"/>
        </w:rPr>
        <w:t>2.</w:t>
      </w:r>
      <w:r w:rsidR="00F443C0" w:rsidRPr="00336F11">
        <w:rPr>
          <w:rFonts w:ascii="Verdana" w:hAnsi="Verdana" w:cs="TimesNewRomanPSMT"/>
          <w:sz w:val="18"/>
          <w:szCs w:val="18"/>
        </w:rPr>
        <w:t>2. zaniechanie czynności w postę</w:t>
      </w:r>
      <w:r w:rsidRPr="00336F11">
        <w:rPr>
          <w:rFonts w:ascii="Verdana" w:hAnsi="Verdana" w:cs="TimesNewRomanPSMT"/>
          <w:sz w:val="18"/>
          <w:szCs w:val="18"/>
        </w:rPr>
        <w:t>powaniu o udzielenie zamówieni</w:t>
      </w:r>
      <w:r w:rsidR="007C5960" w:rsidRPr="00336F11">
        <w:rPr>
          <w:rFonts w:ascii="Verdana" w:hAnsi="Verdana" w:cs="TimesNewRomanPSMT"/>
          <w:sz w:val="18"/>
          <w:szCs w:val="18"/>
        </w:rPr>
        <w:t xml:space="preserve">a, do której Zamawiający był </w:t>
      </w:r>
      <w:r w:rsidRPr="00336F11">
        <w:rPr>
          <w:rFonts w:ascii="Verdana" w:hAnsi="Verdana" w:cs="TimesNewRomanPSMT"/>
          <w:sz w:val="18"/>
          <w:szCs w:val="18"/>
        </w:rPr>
        <w:t>obowiązany na podstawie ustawy.</w:t>
      </w:r>
    </w:p>
    <w:p w:rsidR="00691378" w:rsidRPr="00336F11" w:rsidRDefault="00691378" w:rsidP="001B5382">
      <w:pPr>
        <w:pStyle w:val="Bezodstpw"/>
        <w:spacing w:line="280" w:lineRule="exact"/>
        <w:jc w:val="both"/>
        <w:rPr>
          <w:rFonts w:ascii="Verdana" w:hAnsi="Verdana" w:cs="TimesNewRomanPSMT"/>
          <w:sz w:val="18"/>
          <w:szCs w:val="18"/>
        </w:rPr>
      </w:pPr>
      <w:r w:rsidRPr="00336F11">
        <w:rPr>
          <w:rFonts w:ascii="Verdana" w:hAnsi="Verdana" w:cs="TimesNewRomanPSMT"/>
          <w:sz w:val="18"/>
          <w:szCs w:val="18"/>
        </w:rPr>
        <w:t xml:space="preserve">3. Odwołanie wnosi </w:t>
      </w:r>
      <w:proofErr w:type="spellStart"/>
      <w:r w:rsidRPr="00336F11">
        <w:rPr>
          <w:rFonts w:ascii="Verdana" w:hAnsi="Verdana" w:cs="TimesNewRomanPSMT"/>
          <w:sz w:val="18"/>
          <w:szCs w:val="18"/>
        </w:rPr>
        <w:t>sią</w:t>
      </w:r>
      <w:proofErr w:type="spellEnd"/>
      <w:r w:rsidRPr="00336F11">
        <w:rPr>
          <w:rFonts w:ascii="Verdana" w:hAnsi="Verdana" w:cs="TimesNewRomanPSMT"/>
          <w:sz w:val="18"/>
          <w:szCs w:val="18"/>
        </w:rPr>
        <w:t xml:space="preserve"> do Prezesa Krajowej Izby Odwoławczej </w:t>
      </w:r>
      <w:r w:rsidR="007C5960" w:rsidRPr="00336F11">
        <w:rPr>
          <w:rFonts w:ascii="Verdana" w:hAnsi="Verdana" w:cs="TimesNewRomanPSMT"/>
          <w:sz w:val="18"/>
          <w:szCs w:val="18"/>
        </w:rPr>
        <w:t xml:space="preserve">w formie pisemnej albo w formie </w:t>
      </w:r>
      <w:r w:rsidRPr="00336F11">
        <w:rPr>
          <w:rFonts w:ascii="Verdana" w:hAnsi="Verdana" w:cs="TimesNewRomanPSMT"/>
          <w:sz w:val="18"/>
          <w:szCs w:val="18"/>
        </w:rPr>
        <w:t>elektronicznej albo w postaci elektronicznej opatrzone podpisem zaufanym.</w:t>
      </w:r>
    </w:p>
    <w:p w:rsidR="00691378" w:rsidRPr="00336F11" w:rsidRDefault="00691378" w:rsidP="001B5382">
      <w:pPr>
        <w:pStyle w:val="Bezodstpw"/>
        <w:spacing w:line="280" w:lineRule="exact"/>
        <w:jc w:val="both"/>
        <w:rPr>
          <w:rFonts w:ascii="Verdana" w:hAnsi="Verdana" w:cs="TimesNewRomanPSMT"/>
          <w:sz w:val="18"/>
          <w:szCs w:val="18"/>
        </w:rPr>
      </w:pPr>
      <w:r w:rsidRPr="00336F11">
        <w:rPr>
          <w:rFonts w:ascii="Verdana" w:hAnsi="Verdana" w:cs="TimesNewRomanPSMT"/>
          <w:sz w:val="18"/>
          <w:szCs w:val="18"/>
        </w:rPr>
        <w:t>4. Na orzeczenie Krajowej Izby Odwoławczej oraz post</w:t>
      </w:r>
      <w:r w:rsidR="007C5960" w:rsidRPr="00336F11">
        <w:rPr>
          <w:rFonts w:ascii="Verdana" w:hAnsi="Verdana" w:cs="TimesNewRomanPSMT"/>
          <w:sz w:val="18"/>
          <w:szCs w:val="18"/>
        </w:rPr>
        <w:t>anowienie Prezesa Krajowej</w:t>
      </w:r>
      <w:bookmarkStart w:id="3" w:name="_GoBack"/>
      <w:bookmarkEnd w:id="3"/>
      <w:r w:rsidR="007C5960" w:rsidRPr="00336F11">
        <w:rPr>
          <w:rFonts w:ascii="Verdana" w:hAnsi="Verdana" w:cs="TimesNewRomanPSMT"/>
          <w:sz w:val="18"/>
          <w:szCs w:val="18"/>
        </w:rPr>
        <w:t xml:space="preserve"> Izby </w:t>
      </w:r>
      <w:r w:rsidRPr="00336F11">
        <w:rPr>
          <w:rFonts w:ascii="Verdana" w:hAnsi="Verdana" w:cs="TimesNewRomanPSMT"/>
          <w:sz w:val="18"/>
          <w:szCs w:val="18"/>
        </w:rPr>
        <w:t>Odwoławczej, o którym mowa w art. 519 ust. 1 ustaw</w:t>
      </w:r>
      <w:r w:rsidR="0034050F" w:rsidRPr="00336F11">
        <w:rPr>
          <w:rFonts w:ascii="Verdana" w:hAnsi="Verdana" w:cs="TimesNewRomanPSMT"/>
          <w:sz w:val="18"/>
          <w:szCs w:val="18"/>
        </w:rPr>
        <w:t xml:space="preserve">y </w:t>
      </w:r>
      <w:proofErr w:type="spellStart"/>
      <w:r w:rsidR="0034050F" w:rsidRPr="00336F11">
        <w:rPr>
          <w:rFonts w:ascii="Verdana" w:hAnsi="Verdana" w:cs="TimesNewRomanPSMT"/>
          <w:sz w:val="18"/>
          <w:szCs w:val="18"/>
        </w:rPr>
        <w:t>Pzp</w:t>
      </w:r>
      <w:proofErr w:type="spellEnd"/>
      <w:r w:rsidR="007C5960" w:rsidRPr="00336F11">
        <w:rPr>
          <w:rFonts w:ascii="Verdana" w:hAnsi="Verdana" w:cs="TimesNewRomanPSMT"/>
          <w:sz w:val="18"/>
          <w:szCs w:val="18"/>
        </w:rPr>
        <w:t xml:space="preserve">, stronom oraz uczestnikom </w:t>
      </w:r>
      <w:r w:rsidR="004645AD" w:rsidRPr="00336F11">
        <w:rPr>
          <w:rFonts w:ascii="Verdana" w:hAnsi="Verdana" w:cs="TimesNewRomanPSMT"/>
          <w:sz w:val="18"/>
          <w:szCs w:val="18"/>
        </w:rPr>
        <w:t>postę</w:t>
      </w:r>
      <w:r w:rsidRPr="00336F11">
        <w:rPr>
          <w:rFonts w:ascii="Verdana" w:hAnsi="Verdana" w:cs="TimesNewRomanPSMT"/>
          <w:sz w:val="18"/>
          <w:szCs w:val="18"/>
        </w:rPr>
        <w:t>powania odwoławczego przysługuje skarga do sadu. Skar</w:t>
      </w:r>
      <w:r w:rsidR="004645AD" w:rsidRPr="00336F11">
        <w:rPr>
          <w:rFonts w:ascii="Verdana" w:hAnsi="Verdana" w:cs="TimesNewRomanPSMT"/>
          <w:sz w:val="18"/>
          <w:szCs w:val="18"/>
        </w:rPr>
        <w:t>gę</w:t>
      </w:r>
      <w:r w:rsidR="0034050F" w:rsidRPr="00336F11">
        <w:rPr>
          <w:rFonts w:ascii="Verdana" w:hAnsi="Verdana" w:cs="TimesNewRomanPSMT"/>
          <w:sz w:val="18"/>
          <w:szCs w:val="18"/>
        </w:rPr>
        <w:t xml:space="preserve"> wnosi się</w:t>
      </w:r>
      <w:r w:rsidR="007C5960" w:rsidRPr="00336F11">
        <w:rPr>
          <w:rFonts w:ascii="Verdana" w:hAnsi="Verdana" w:cs="TimesNewRomanPSMT"/>
          <w:sz w:val="18"/>
          <w:szCs w:val="18"/>
        </w:rPr>
        <w:t xml:space="preserve"> do</w:t>
      </w:r>
      <w:r w:rsidR="004645AD" w:rsidRPr="00336F11">
        <w:rPr>
          <w:rFonts w:ascii="Verdana" w:hAnsi="Verdana" w:cs="TimesNewRomanPSMT"/>
          <w:sz w:val="18"/>
          <w:szCs w:val="18"/>
        </w:rPr>
        <w:t xml:space="preserve"> Są</w:t>
      </w:r>
      <w:r w:rsidR="007C5960" w:rsidRPr="00336F11">
        <w:rPr>
          <w:rFonts w:ascii="Verdana" w:hAnsi="Verdana" w:cs="TimesNewRomanPSMT"/>
          <w:sz w:val="18"/>
          <w:szCs w:val="18"/>
        </w:rPr>
        <w:t xml:space="preserve">du Okręgowego </w:t>
      </w:r>
      <w:r w:rsidRPr="00336F11">
        <w:rPr>
          <w:rFonts w:ascii="Verdana" w:hAnsi="Verdana" w:cs="TimesNewRomanPSMT"/>
          <w:sz w:val="18"/>
          <w:szCs w:val="18"/>
        </w:rPr>
        <w:t>w Warszawie za pośrednictwem Prezesa Krajowej Izby Odwoławczej.</w:t>
      </w:r>
    </w:p>
    <w:p w:rsidR="007E7B62" w:rsidRPr="00336F11" w:rsidRDefault="00691378" w:rsidP="001B5382">
      <w:pPr>
        <w:pStyle w:val="Bezodstpw"/>
        <w:spacing w:line="280" w:lineRule="exact"/>
        <w:jc w:val="both"/>
        <w:rPr>
          <w:rFonts w:ascii="Verdana" w:hAnsi="Verdana" w:cs="TimesNewRomanPSMT"/>
          <w:sz w:val="18"/>
          <w:szCs w:val="18"/>
        </w:rPr>
      </w:pPr>
      <w:r w:rsidRPr="00336F11">
        <w:rPr>
          <w:rFonts w:ascii="Verdana" w:hAnsi="Verdana" w:cs="TimesNewRomanPSMT"/>
          <w:sz w:val="18"/>
          <w:szCs w:val="18"/>
        </w:rPr>
        <w:t>5. Szczegółowe informacje dotyczące środków ochrony prawnej określone są w Dziale IX „Środki</w:t>
      </w:r>
      <w:r w:rsidR="00E0051E" w:rsidRPr="00336F11">
        <w:rPr>
          <w:rFonts w:ascii="Verdana" w:hAnsi="Verdana" w:cs="TimesNewRomanPSMT"/>
          <w:sz w:val="18"/>
          <w:szCs w:val="18"/>
        </w:rPr>
        <w:t xml:space="preserve"> </w:t>
      </w:r>
      <w:r w:rsidR="0034050F" w:rsidRPr="00336F11">
        <w:rPr>
          <w:rFonts w:ascii="Verdana" w:hAnsi="Verdana" w:cs="TimesNewRomanPSMT"/>
          <w:sz w:val="18"/>
          <w:szCs w:val="18"/>
        </w:rPr>
        <w:t xml:space="preserve">ochrony prawnej" ustawy </w:t>
      </w:r>
      <w:proofErr w:type="spellStart"/>
      <w:r w:rsidR="0034050F" w:rsidRPr="00336F11">
        <w:rPr>
          <w:rFonts w:ascii="Verdana" w:hAnsi="Verdana" w:cs="TimesNewRomanPSMT"/>
          <w:sz w:val="18"/>
          <w:szCs w:val="18"/>
        </w:rPr>
        <w:t>Pzp</w:t>
      </w:r>
      <w:proofErr w:type="spellEnd"/>
      <w:r w:rsidRPr="00336F11">
        <w:rPr>
          <w:rFonts w:ascii="Verdana" w:hAnsi="Verdana" w:cs="TimesNewRomanPSMT"/>
          <w:sz w:val="18"/>
          <w:szCs w:val="18"/>
        </w:rPr>
        <w:t>.</w:t>
      </w:r>
    </w:p>
    <w:p w:rsidR="00212E88" w:rsidRPr="006E2848" w:rsidRDefault="00212E88" w:rsidP="001B5382">
      <w:pPr>
        <w:pStyle w:val="Bezodstpw"/>
        <w:spacing w:line="280" w:lineRule="exact"/>
        <w:jc w:val="both"/>
        <w:rPr>
          <w:rFonts w:ascii="Verdana" w:hAnsi="Verdana" w:cs="TimesNewRomanPSMT"/>
          <w:sz w:val="20"/>
          <w:szCs w:val="20"/>
        </w:rPr>
      </w:pPr>
    </w:p>
    <w:p w:rsidR="00212E88" w:rsidRPr="006E2848" w:rsidRDefault="00856B99" w:rsidP="001B538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80" w:lineRule="exact"/>
        <w:rPr>
          <w:rFonts w:ascii="Verdana" w:hAnsi="Verdana" w:cs="TimesNewRomanPS-BoldMT"/>
          <w:bCs/>
          <w:sz w:val="20"/>
          <w:szCs w:val="20"/>
        </w:rPr>
      </w:pPr>
      <w:r w:rsidRPr="006E2848">
        <w:rPr>
          <w:rFonts w:ascii="Verdana" w:hAnsi="Verdana" w:cs="TimesNewRomanPS-BoldMT"/>
          <w:bCs/>
          <w:sz w:val="20"/>
          <w:szCs w:val="20"/>
        </w:rPr>
        <w:t>X</w:t>
      </w:r>
      <w:r w:rsidR="00212E88" w:rsidRPr="006E2848">
        <w:rPr>
          <w:rFonts w:ascii="Verdana" w:hAnsi="Verdana" w:cs="TimesNewRomanPS-BoldMT"/>
          <w:bCs/>
          <w:sz w:val="20"/>
          <w:szCs w:val="20"/>
        </w:rPr>
        <w:t>XI</w:t>
      </w:r>
      <w:r w:rsidR="00C84F47" w:rsidRPr="006E2848">
        <w:rPr>
          <w:rFonts w:ascii="Verdana" w:hAnsi="Verdana" w:cs="TimesNewRomanPS-BoldMT"/>
          <w:bCs/>
          <w:sz w:val="20"/>
          <w:szCs w:val="20"/>
        </w:rPr>
        <w:t>I</w:t>
      </w:r>
      <w:r w:rsidR="00EF7E91" w:rsidRPr="006E2848">
        <w:rPr>
          <w:rFonts w:ascii="Verdana" w:hAnsi="Verdana" w:cs="TimesNewRomanPS-BoldMT"/>
          <w:bCs/>
          <w:sz w:val="20"/>
          <w:szCs w:val="20"/>
        </w:rPr>
        <w:t>. ZAŁĄCZNIKI DO SWZ</w:t>
      </w:r>
    </w:p>
    <w:p w:rsidR="00E0051E" w:rsidRPr="006E2848" w:rsidRDefault="00E0051E" w:rsidP="001B5382">
      <w:pPr>
        <w:autoSpaceDE w:val="0"/>
        <w:autoSpaceDN w:val="0"/>
        <w:adjustRightInd w:val="0"/>
        <w:spacing w:after="0" w:line="280" w:lineRule="exact"/>
        <w:rPr>
          <w:rFonts w:ascii="Verdana" w:hAnsi="Verdana" w:cstheme="minorHAnsi"/>
          <w:sz w:val="20"/>
          <w:szCs w:val="20"/>
        </w:rPr>
      </w:pPr>
    </w:p>
    <w:p w:rsidR="008E213F" w:rsidRPr="00336F11" w:rsidRDefault="00212E88" w:rsidP="001B5382">
      <w:pPr>
        <w:autoSpaceDE w:val="0"/>
        <w:autoSpaceDN w:val="0"/>
        <w:adjustRightInd w:val="0"/>
        <w:spacing w:after="0" w:line="280" w:lineRule="exact"/>
        <w:rPr>
          <w:rFonts w:ascii="Verdana" w:hAnsi="Verdana" w:cstheme="minorHAnsi"/>
          <w:sz w:val="18"/>
          <w:szCs w:val="18"/>
        </w:rPr>
      </w:pPr>
      <w:r w:rsidRPr="00336F11">
        <w:rPr>
          <w:rFonts w:ascii="Verdana" w:hAnsi="Verdana" w:cstheme="minorHAnsi"/>
          <w:sz w:val="18"/>
          <w:szCs w:val="18"/>
        </w:rPr>
        <w:t>Integralną częścią niniejszej SWZ stanowią następujące załączniki:</w:t>
      </w:r>
    </w:p>
    <w:p w:rsidR="00ED7F0D" w:rsidRPr="00336F11" w:rsidRDefault="00E2776C" w:rsidP="00E95156">
      <w:pPr>
        <w:widowControl w:val="0"/>
        <w:numPr>
          <w:ilvl w:val="0"/>
          <w:numId w:val="3"/>
        </w:numPr>
        <w:tabs>
          <w:tab w:val="num" w:pos="360"/>
        </w:tabs>
        <w:autoSpaceDE w:val="0"/>
        <w:autoSpaceDN w:val="0"/>
        <w:adjustRightInd w:val="0"/>
        <w:spacing w:after="0" w:line="280" w:lineRule="exact"/>
        <w:ind w:left="360"/>
        <w:rPr>
          <w:rFonts w:ascii="Verdana" w:hAnsi="Verdana" w:cstheme="minorHAnsi"/>
          <w:sz w:val="18"/>
          <w:szCs w:val="18"/>
        </w:rPr>
      </w:pPr>
      <w:r w:rsidRPr="00336F11">
        <w:rPr>
          <w:rFonts w:ascii="Verdana" w:hAnsi="Verdana" w:cstheme="minorHAnsi"/>
          <w:sz w:val="18"/>
          <w:szCs w:val="18"/>
        </w:rPr>
        <w:t>Formul</w:t>
      </w:r>
      <w:r w:rsidR="00F443C0" w:rsidRPr="00336F11">
        <w:rPr>
          <w:rFonts w:ascii="Verdana" w:hAnsi="Verdana" w:cstheme="minorHAnsi"/>
          <w:sz w:val="18"/>
          <w:szCs w:val="18"/>
        </w:rPr>
        <w:t>arz ofertowy – załącznik nr</w:t>
      </w:r>
      <w:r w:rsidR="00811CDC" w:rsidRPr="00336F11">
        <w:rPr>
          <w:rFonts w:ascii="Verdana" w:hAnsi="Verdana" w:cstheme="minorHAnsi"/>
          <w:sz w:val="18"/>
          <w:szCs w:val="18"/>
        </w:rPr>
        <w:t xml:space="preserve"> 1</w:t>
      </w:r>
      <w:r w:rsidRPr="00336F11">
        <w:rPr>
          <w:rFonts w:ascii="Verdana" w:hAnsi="Verdana" w:cstheme="minorHAnsi"/>
          <w:sz w:val="18"/>
          <w:szCs w:val="18"/>
        </w:rPr>
        <w:t xml:space="preserve"> do SWZ</w:t>
      </w:r>
      <w:r w:rsidR="00855033" w:rsidRPr="00336F11">
        <w:rPr>
          <w:rFonts w:ascii="Verdana" w:hAnsi="Verdana" w:cstheme="minorHAnsi"/>
          <w:sz w:val="18"/>
          <w:szCs w:val="18"/>
        </w:rPr>
        <w:t>.</w:t>
      </w:r>
    </w:p>
    <w:p w:rsidR="00E2776C" w:rsidRPr="00336F11" w:rsidRDefault="00F443C0" w:rsidP="00E95156">
      <w:pPr>
        <w:widowControl w:val="0"/>
        <w:numPr>
          <w:ilvl w:val="0"/>
          <w:numId w:val="3"/>
        </w:numPr>
        <w:tabs>
          <w:tab w:val="num" w:pos="360"/>
        </w:tabs>
        <w:autoSpaceDE w:val="0"/>
        <w:autoSpaceDN w:val="0"/>
        <w:adjustRightInd w:val="0"/>
        <w:spacing w:after="0" w:line="280" w:lineRule="exact"/>
        <w:ind w:left="360"/>
        <w:rPr>
          <w:rFonts w:ascii="Verdana" w:hAnsi="Verdana" w:cstheme="minorHAnsi"/>
          <w:sz w:val="18"/>
          <w:szCs w:val="18"/>
        </w:rPr>
      </w:pPr>
      <w:r w:rsidRPr="00336F11">
        <w:rPr>
          <w:rFonts w:ascii="Verdana" w:hAnsi="Verdana" w:cstheme="minorHAnsi"/>
          <w:sz w:val="18"/>
          <w:szCs w:val="18"/>
        </w:rPr>
        <w:t>Projektowane postanowienia umowy (</w:t>
      </w:r>
      <w:r w:rsidR="000A4B97" w:rsidRPr="00336F11">
        <w:rPr>
          <w:rFonts w:ascii="Verdana" w:hAnsi="Verdana" w:cstheme="minorHAnsi"/>
          <w:sz w:val="18"/>
          <w:szCs w:val="18"/>
        </w:rPr>
        <w:t>PPU</w:t>
      </w:r>
      <w:r w:rsidRPr="00336F11">
        <w:rPr>
          <w:rFonts w:ascii="Verdana" w:hAnsi="Verdana" w:cstheme="minorHAnsi"/>
          <w:sz w:val="18"/>
          <w:szCs w:val="18"/>
        </w:rPr>
        <w:t>)</w:t>
      </w:r>
      <w:r w:rsidR="000A4B97" w:rsidRPr="00336F11">
        <w:rPr>
          <w:rFonts w:ascii="Verdana" w:hAnsi="Verdana" w:cstheme="minorHAnsi"/>
          <w:sz w:val="18"/>
          <w:szCs w:val="18"/>
        </w:rPr>
        <w:t xml:space="preserve"> – załącznik nr 2</w:t>
      </w:r>
      <w:r w:rsidR="00E2776C" w:rsidRPr="00336F11">
        <w:rPr>
          <w:rFonts w:ascii="Verdana" w:hAnsi="Verdana" w:cstheme="minorHAnsi"/>
          <w:sz w:val="18"/>
          <w:szCs w:val="18"/>
        </w:rPr>
        <w:t xml:space="preserve"> do SWZ</w:t>
      </w:r>
      <w:r w:rsidR="00855033" w:rsidRPr="00336F11">
        <w:rPr>
          <w:rFonts w:ascii="Verdana" w:hAnsi="Verdana" w:cstheme="minorHAnsi"/>
          <w:sz w:val="18"/>
          <w:szCs w:val="18"/>
        </w:rPr>
        <w:t>.</w:t>
      </w:r>
    </w:p>
    <w:p w:rsidR="00E2776C" w:rsidRPr="00336F11" w:rsidRDefault="00E2776C" w:rsidP="00E95156">
      <w:pPr>
        <w:widowControl w:val="0"/>
        <w:numPr>
          <w:ilvl w:val="0"/>
          <w:numId w:val="3"/>
        </w:numPr>
        <w:tabs>
          <w:tab w:val="num" w:pos="360"/>
        </w:tabs>
        <w:autoSpaceDE w:val="0"/>
        <w:autoSpaceDN w:val="0"/>
        <w:adjustRightInd w:val="0"/>
        <w:spacing w:after="0" w:line="280" w:lineRule="exact"/>
        <w:ind w:left="360"/>
        <w:jc w:val="both"/>
        <w:rPr>
          <w:rFonts w:ascii="Verdana" w:hAnsi="Verdana" w:cstheme="minorHAnsi"/>
          <w:sz w:val="18"/>
          <w:szCs w:val="18"/>
        </w:rPr>
      </w:pPr>
      <w:r w:rsidRPr="00336F11">
        <w:rPr>
          <w:rFonts w:ascii="Verdana" w:hAnsi="Verdana" w:cstheme="minorHAnsi"/>
          <w:sz w:val="18"/>
          <w:szCs w:val="18"/>
        </w:rPr>
        <w:t>Oświadczenie o niepodleganiu</w:t>
      </w:r>
      <w:r w:rsidR="00E0051E" w:rsidRPr="00336F11">
        <w:rPr>
          <w:rFonts w:ascii="Verdana" w:hAnsi="Verdana" w:cstheme="minorHAnsi"/>
          <w:sz w:val="18"/>
          <w:szCs w:val="18"/>
        </w:rPr>
        <w:t xml:space="preserve"> wykluczeniu – </w:t>
      </w:r>
      <w:r w:rsidRPr="00336F11">
        <w:rPr>
          <w:rFonts w:ascii="Verdana" w:hAnsi="Verdana" w:cstheme="minorHAnsi"/>
          <w:sz w:val="18"/>
          <w:szCs w:val="18"/>
        </w:rPr>
        <w:t>za</w:t>
      </w:r>
      <w:r w:rsidR="00811CDC" w:rsidRPr="00336F11">
        <w:rPr>
          <w:rFonts w:ascii="Verdana" w:hAnsi="Verdana" w:cstheme="minorHAnsi"/>
          <w:sz w:val="18"/>
          <w:szCs w:val="18"/>
        </w:rPr>
        <w:t>łącznik nr 3</w:t>
      </w:r>
      <w:r w:rsidR="00802155" w:rsidRPr="00336F11">
        <w:rPr>
          <w:rFonts w:ascii="Verdana" w:hAnsi="Verdana" w:cstheme="minorHAnsi"/>
          <w:sz w:val="18"/>
          <w:szCs w:val="18"/>
        </w:rPr>
        <w:t xml:space="preserve"> do SWZ</w:t>
      </w:r>
      <w:r w:rsidR="00855033" w:rsidRPr="00336F11">
        <w:rPr>
          <w:rFonts w:ascii="Verdana" w:hAnsi="Verdana" w:cstheme="minorHAnsi"/>
          <w:sz w:val="18"/>
          <w:szCs w:val="18"/>
        </w:rPr>
        <w:t>.</w:t>
      </w:r>
      <w:r w:rsidR="00802155" w:rsidRPr="00336F11">
        <w:rPr>
          <w:rFonts w:ascii="Verdana" w:hAnsi="Verdana" w:cstheme="minorHAnsi"/>
          <w:sz w:val="18"/>
          <w:szCs w:val="18"/>
        </w:rPr>
        <w:t xml:space="preserve"> </w:t>
      </w:r>
    </w:p>
    <w:p w:rsidR="00D049A0" w:rsidRPr="00336F11" w:rsidRDefault="00D049A0" w:rsidP="00D049A0">
      <w:pPr>
        <w:widowControl w:val="0"/>
        <w:autoSpaceDE w:val="0"/>
        <w:autoSpaceDN w:val="0"/>
        <w:adjustRightInd w:val="0"/>
        <w:spacing w:after="0" w:line="280" w:lineRule="exact"/>
        <w:ind w:left="360"/>
        <w:jc w:val="both"/>
        <w:rPr>
          <w:rFonts w:ascii="Verdana" w:hAnsi="Verdana" w:cstheme="minorHAnsi"/>
          <w:sz w:val="18"/>
          <w:szCs w:val="18"/>
        </w:rPr>
      </w:pPr>
    </w:p>
    <w:p w:rsidR="00FD30AD" w:rsidRPr="00336F11" w:rsidRDefault="00FD30AD" w:rsidP="001B5382">
      <w:pPr>
        <w:pStyle w:val="Bezodstpw"/>
        <w:spacing w:line="280" w:lineRule="exact"/>
        <w:rPr>
          <w:rFonts w:ascii="Verdana" w:hAnsi="Verdana" w:cstheme="minorHAnsi"/>
          <w:sz w:val="18"/>
          <w:szCs w:val="18"/>
        </w:rPr>
      </w:pPr>
      <w:r w:rsidRPr="006E2848">
        <w:rPr>
          <w:rFonts w:ascii="Verdana" w:hAnsi="Verdana" w:cstheme="minorHAnsi"/>
          <w:sz w:val="20"/>
          <w:szCs w:val="20"/>
        </w:rPr>
        <w:t xml:space="preserve">                                                                    </w:t>
      </w:r>
    </w:p>
    <w:p w:rsidR="007E4A0C" w:rsidRPr="00336F11" w:rsidRDefault="00ED6927" w:rsidP="00ED6927">
      <w:pPr>
        <w:spacing w:after="0" w:line="280" w:lineRule="exact"/>
        <w:jc w:val="right"/>
        <w:rPr>
          <w:rFonts w:ascii="Verdana" w:hAnsi="Verdana" w:cstheme="minorHAnsi"/>
          <w:bCs/>
          <w:sz w:val="18"/>
          <w:szCs w:val="18"/>
        </w:rPr>
      </w:pPr>
      <w:r>
        <w:rPr>
          <w:rFonts w:ascii="Verdana" w:eastAsia="Times New Roman" w:hAnsi="Verdana" w:cstheme="minorHAnsi"/>
          <w:color w:val="000000"/>
          <w:sz w:val="18"/>
          <w:szCs w:val="18"/>
        </w:rPr>
        <w:t>(podpis na oryginale)</w:t>
      </w:r>
    </w:p>
    <w:sectPr w:rsidR="007E4A0C" w:rsidRPr="00336F11" w:rsidSect="00C66F95">
      <w:headerReference w:type="default" r:id="rId37"/>
      <w:footerReference w:type="default" r:id="rId3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C57" w:rsidRDefault="00817C57" w:rsidP="00DD2C4D">
      <w:pPr>
        <w:spacing w:after="0" w:line="240" w:lineRule="auto"/>
      </w:pPr>
      <w:r>
        <w:separator/>
      </w:r>
    </w:p>
  </w:endnote>
  <w:endnote w:type="continuationSeparator" w:id="0">
    <w:p w:rsidR="00817C57" w:rsidRDefault="00817C57" w:rsidP="00DD2C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Open Sans">
    <w:charset w:val="EE"/>
    <w:family w:val="swiss"/>
    <w:pitch w:val="variable"/>
    <w:sig w:usb0="E00002EF" w:usb1="4000205B" w:usb2="00000028"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A">
    <w:panose1 w:val="00000000000000000000"/>
    <w:charset w:val="EE"/>
    <w:family w:val="auto"/>
    <w:notTrueType/>
    <w:pitch w:val="default"/>
    <w:sig w:usb0="00000005" w:usb1="00000000" w:usb2="00000000" w:usb3="00000000" w:csb0="00000002" w:csb1="00000000"/>
  </w:font>
  <w:font w:name="TimesNewRomanPS-ItalicMT">
    <w:altName w:val="Times New Roman"/>
    <w:panose1 w:val="00000000000000000000"/>
    <w:charset w:val="EE"/>
    <w:family w:val="auto"/>
    <w:notTrueType/>
    <w:pitch w:val="default"/>
    <w:sig w:usb0="00000001"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319921"/>
      <w:docPartObj>
        <w:docPartGallery w:val="Page Numbers (Bottom of Page)"/>
        <w:docPartUnique/>
      </w:docPartObj>
    </w:sdtPr>
    <w:sdtContent>
      <w:p w:rsidR="006F01D6" w:rsidRPr="001B0F84" w:rsidRDefault="006F01D6" w:rsidP="006F01D6">
        <w:pPr>
          <w:pStyle w:val="Stopka"/>
          <w:jc w:val="center"/>
          <w:rPr>
            <w:spacing w:val="2"/>
          </w:rPr>
        </w:pPr>
      </w:p>
      <w:p w:rsidR="006F01D6" w:rsidRDefault="006F01D6">
        <w:pPr>
          <w:pStyle w:val="Stopka"/>
          <w:jc w:val="center"/>
        </w:pPr>
      </w:p>
      <w:p w:rsidR="006F01D6" w:rsidRDefault="00C77295">
        <w:pPr>
          <w:pStyle w:val="Stopka"/>
          <w:jc w:val="center"/>
        </w:pPr>
        <w:fldSimple w:instr="PAGE   \* MERGEFORMAT">
          <w:r w:rsidR="00ED6927">
            <w:rPr>
              <w:noProof/>
            </w:rPr>
            <w:t>23</w:t>
          </w:r>
        </w:fldSimple>
      </w:p>
    </w:sdtContent>
  </w:sdt>
  <w:p w:rsidR="006F01D6" w:rsidRDefault="006F01D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C57" w:rsidRDefault="00817C57" w:rsidP="00DD2C4D">
      <w:pPr>
        <w:spacing w:after="0" w:line="240" w:lineRule="auto"/>
      </w:pPr>
      <w:r>
        <w:separator/>
      </w:r>
    </w:p>
  </w:footnote>
  <w:footnote w:type="continuationSeparator" w:id="0">
    <w:p w:rsidR="00817C57" w:rsidRDefault="00817C57" w:rsidP="00DD2C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1D6" w:rsidRDefault="006F01D6" w:rsidP="00B02F93">
    <w:pPr>
      <w:pStyle w:val="Nagwek"/>
      <w:jc w:val="center"/>
      <w:rPr>
        <w:rFonts w:ascii="Verdana" w:hAnsi="Verdana"/>
        <w:color w:val="000000" w:themeColor="text1"/>
        <w:sz w:val="20"/>
        <w:szCs w:val="20"/>
      </w:rPr>
    </w:pPr>
  </w:p>
  <w:p w:rsidR="006F01D6" w:rsidRDefault="006F01D6" w:rsidP="00B02F93">
    <w:pPr>
      <w:pStyle w:val="Nagwek"/>
      <w:jc w:val="center"/>
      <w:rPr>
        <w:rFonts w:ascii="Verdana" w:hAnsi="Verdana"/>
        <w:color w:val="000000" w:themeColor="text1"/>
        <w:sz w:val="20"/>
        <w:szCs w:val="20"/>
      </w:rPr>
    </w:pPr>
  </w:p>
  <w:p w:rsidR="006F01D6" w:rsidRDefault="006F01D6" w:rsidP="00B02F93">
    <w:pPr>
      <w:pStyle w:val="Nagwek"/>
      <w:jc w:val="center"/>
      <w:rPr>
        <w:rFonts w:ascii="Verdana" w:hAnsi="Verdana"/>
        <w:color w:val="000000" w:themeColor="text1"/>
        <w:sz w:val="20"/>
        <w:szCs w:val="20"/>
      </w:rPr>
    </w:pPr>
  </w:p>
  <w:p w:rsidR="006F01D6" w:rsidRPr="00C77B6A" w:rsidRDefault="006F01D6" w:rsidP="00B02F93">
    <w:pPr>
      <w:pStyle w:val="Nagwek"/>
      <w:jc w:val="center"/>
      <w:rPr>
        <w:rFonts w:ascii="Verdana" w:hAnsi="Verdana"/>
        <w:color w:val="000000" w:themeColor="text1"/>
        <w:sz w:val="20"/>
        <w:szCs w:val="20"/>
      </w:rPr>
    </w:pPr>
    <w:r w:rsidRPr="00C77B6A">
      <w:rPr>
        <w:rFonts w:ascii="Verdana" w:hAnsi="Verdana"/>
        <w:color w:val="000000" w:themeColor="text1"/>
        <w:sz w:val="20"/>
        <w:szCs w:val="20"/>
      </w:rPr>
      <w:t>Specyfikacja Warunków Zamów</w:t>
    </w:r>
    <w:r>
      <w:rPr>
        <w:rFonts w:ascii="Verdana" w:hAnsi="Verdana"/>
        <w:color w:val="000000" w:themeColor="text1"/>
        <w:sz w:val="20"/>
        <w:szCs w:val="20"/>
      </w:rPr>
      <w:t>ienia, sprawa nr PU-2380-157-089-156/2025</w:t>
    </w:r>
    <w:r w:rsidRPr="00C77B6A">
      <w:rPr>
        <w:rFonts w:ascii="Verdana" w:hAnsi="Verdana"/>
        <w:color w:val="000000" w:themeColor="text1"/>
        <w:sz w:val="20"/>
        <w:szCs w:val="20"/>
      </w:rPr>
      <w:t>/</w:t>
    </w:r>
    <w:r>
      <w:rPr>
        <w:rFonts w:ascii="Verdana" w:hAnsi="Verdana"/>
        <w:color w:val="000000" w:themeColor="text1"/>
        <w:sz w:val="20"/>
        <w:szCs w:val="20"/>
      </w:rPr>
      <w:t>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1">
    <w:nsid w:val="00000003"/>
    <w:multiLevelType w:val="multilevel"/>
    <w:tmpl w:val="00000003"/>
    <w:name w:val="WW8Num3"/>
    <w:lvl w:ilvl="0">
      <w:start w:val="1"/>
      <w:numFmt w:val="decimal"/>
      <w:lvlText w:val="%1."/>
      <w:lvlJc w:val="left"/>
      <w:pPr>
        <w:tabs>
          <w:tab w:val="num" w:pos="530"/>
        </w:tabs>
        <w:ind w:left="530" w:hanging="360"/>
      </w:pPr>
      <w:rPr>
        <w:bCs/>
        <w:sz w:val="20"/>
        <w:szCs w:val="20"/>
      </w:rPr>
    </w:lvl>
    <w:lvl w:ilvl="1">
      <w:start w:val="1"/>
      <w:numFmt w:val="decimal"/>
      <w:lvlText w:val="%2."/>
      <w:lvlJc w:val="left"/>
      <w:pPr>
        <w:tabs>
          <w:tab w:val="num" w:pos="510"/>
        </w:tabs>
        <w:ind w:left="510" w:hanging="397"/>
      </w:pPr>
      <w:rPr>
        <w:bCs/>
        <w:sz w:val="20"/>
        <w:szCs w:val="20"/>
      </w:rPr>
    </w:lvl>
    <w:lvl w:ilvl="2">
      <w:start w:val="1"/>
      <w:numFmt w:val="lowerRoman"/>
      <w:lvlText w:val="%3."/>
      <w:lvlJc w:val="right"/>
      <w:pPr>
        <w:tabs>
          <w:tab w:val="num" w:pos="1970"/>
        </w:tabs>
        <w:ind w:left="1970" w:hanging="180"/>
      </w:pPr>
    </w:lvl>
    <w:lvl w:ilvl="3">
      <w:start w:val="1"/>
      <w:numFmt w:val="decimal"/>
      <w:lvlText w:val="%4."/>
      <w:lvlJc w:val="left"/>
      <w:pPr>
        <w:tabs>
          <w:tab w:val="num" w:pos="2690"/>
        </w:tabs>
        <w:ind w:left="2690" w:hanging="360"/>
      </w:pPr>
    </w:lvl>
    <w:lvl w:ilvl="4">
      <w:start w:val="1"/>
      <w:numFmt w:val="lowerLetter"/>
      <w:lvlText w:val="%5."/>
      <w:lvlJc w:val="left"/>
      <w:pPr>
        <w:tabs>
          <w:tab w:val="num" w:pos="3410"/>
        </w:tabs>
        <w:ind w:left="3410" w:hanging="360"/>
      </w:pPr>
    </w:lvl>
    <w:lvl w:ilvl="5">
      <w:start w:val="1"/>
      <w:numFmt w:val="lowerRoman"/>
      <w:lvlText w:val="%6."/>
      <w:lvlJc w:val="right"/>
      <w:pPr>
        <w:tabs>
          <w:tab w:val="num" w:pos="4130"/>
        </w:tabs>
        <w:ind w:left="4130" w:hanging="180"/>
      </w:pPr>
    </w:lvl>
    <w:lvl w:ilvl="6">
      <w:start w:val="1"/>
      <w:numFmt w:val="decimal"/>
      <w:lvlText w:val="%7."/>
      <w:lvlJc w:val="left"/>
      <w:pPr>
        <w:tabs>
          <w:tab w:val="num" w:pos="4850"/>
        </w:tabs>
        <w:ind w:left="4850" w:hanging="360"/>
      </w:pPr>
    </w:lvl>
    <w:lvl w:ilvl="7">
      <w:start w:val="1"/>
      <w:numFmt w:val="lowerLetter"/>
      <w:lvlText w:val="%8."/>
      <w:lvlJc w:val="left"/>
      <w:pPr>
        <w:tabs>
          <w:tab w:val="num" w:pos="5570"/>
        </w:tabs>
        <w:ind w:left="5570" w:hanging="360"/>
      </w:pPr>
    </w:lvl>
    <w:lvl w:ilvl="8">
      <w:start w:val="1"/>
      <w:numFmt w:val="lowerRoman"/>
      <w:lvlText w:val="%9."/>
      <w:lvlJc w:val="right"/>
      <w:pPr>
        <w:tabs>
          <w:tab w:val="num" w:pos="6290"/>
        </w:tabs>
        <w:ind w:left="6290" w:hanging="180"/>
      </w:pPr>
    </w:lvl>
  </w:abstractNum>
  <w:abstractNum w:abstractNumId="2">
    <w:nsid w:val="00000006"/>
    <w:multiLevelType w:val="multilevel"/>
    <w:tmpl w:val="17AA43AA"/>
    <w:name w:val="WW8Num26"/>
    <w:lvl w:ilvl="0">
      <w:start w:val="1"/>
      <w:numFmt w:val="decimal"/>
      <w:lvlText w:val="%1."/>
      <w:lvlJc w:val="left"/>
      <w:pPr>
        <w:tabs>
          <w:tab w:val="num" w:pos="0"/>
        </w:tabs>
        <w:ind w:left="645" w:hanging="360"/>
      </w:pPr>
      <w:rPr>
        <w:rFonts w:ascii="Calibri" w:hAnsi="Calibri" w:cs="Calibri" w:hint="default"/>
        <w:bCs/>
        <w:sz w:val="20"/>
      </w:rPr>
    </w:lvl>
    <w:lvl w:ilvl="1">
      <w:start w:val="1"/>
      <w:numFmt w:val="decimal"/>
      <w:lvlText w:val="%2)"/>
      <w:lvlJc w:val="left"/>
      <w:pPr>
        <w:tabs>
          <w:tab w:val="num" w:pos="0"/>
        </w:tabs>
        <w:ind w:left="946" w:hanging="397"/>
      </w:pPr>
      <w:rPr>
        <w:rFonts w:ascii="Calibri" w:hAnsi="Calibri" w:cs="Calibri" w:hint="default"/>
        <w:bCs/>
        <w:sz w:val="20"/>
      </w:rPr>
    </w:lvl>
    <w:lvl w:ilvl="2">
      <w:start w:val="1"/>
      <w:numFmt w:val="decimal"/>
      <w:lvlText w:val="%3)"/>
      <w:lvlJc w:val="left"/>
      <w:pPr>
        <w:tabs>
          <w:tab w:val="num" w:pos="0"/>
        </w:tabs>
        <w:ind w:left="2265" w:hanging="360"/>
      </w:pPr>
      <w:rPr>
        <w:rFonts w:ascii="Calibri" w:hAnsi="Calibri" w:hint="default"/>
        <w:bCs/>
        <w:sz w:val="20"/>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ascii="Calibri" w:hAnsi="Calibri" w:cs="Calibri" w:hint="default"/>
        <w:bCs/>
        <w:sz w:val="20"/>
      </w:rPr>
    </w:lvl>
    <w:lvl w:ilvl="5">
      <w:start w:val="1"/>
      <w:numFmt w:val="lowerRoman"/>
      <w:lvlText w:val="%6."/>
      <w:lvlJc w:val="right"/>
      <w:pPr>
        <w:tabs>
          <w:tab w:val="num" w:pos="0"/>
        </w:tabs>
        <w:ind w:left="4245" w:hanging="180"/>
      </w:pPr>
      <w:rPr>
        <w:rFonts w:ascii="Calibri" w:hAnsi="Calibri" w:cs="Calibri" w:hint="default"/>
        <w:bCs/>
        <w:sz w:val="20"/>
      </w:rPr>
    </w:lvl>
    <w:lvl w:ilvl="6">
      <w:start w:val="1"/>
      <w:numFmt w:val="decimal"/>
      <w:lvlText w:val="%7."/>
      <w:lvlJc w:val="left"/>
      <w:pPr>
        <w:tabs>
          <w:tab w:val="num" w:pos="0"/>
        </w:tabs>
        <w:ind w:left="4965" w:hanging="360"/>
      </w:pPr>
      <w:rPr>
        <w:rFonts w:ascii="Calibri" w:hAnsi="Calibri" w:cs="Calibri" w:hint="default"/>
        <w:bCs/>
        <w:sz w:val="20"/>
      </w:rPr>
    </w:lvl>
    <w:lvl w:ilvl="7">
      <w:start w:val="1"/>
      <w:numFmt w:val="lowerLetter"/>
      <w:lvlText w:val="%8."/>
      <w:lvlJc w:val="left"/>
      <w:pPr>
        <w:tabs>
          <w:tab w:val="num" w:pos="0"/>
        </w:tabs>
        <w:ind w:left="5685" w:hanging="360"/>
      </w:pPr>
      <w:rPr>
        <w:rFonts w:ascii="Calibri" w:hAnsi="Calibri" w:cs="Calibri" w:hint="default"/>
        <w:bCs/>
        <w:sz w:val="20"/>
      </w:rPr>
    </w:lvl>
    <w:lvl w:ilvl="8">
      <w:start w:val="1"/>
      <w:numFmt w:val="lowerRoman"/>
      <w:lvlText w:val="%9."/>
      <w:lvlJc w:val="right"/>
      <w:pPr>
        <w:tabs>
          <w:tab w:val="num" w:pos="0"/>
        </w:tabs>
        <w:ind w:left="6405" w:hanging="180"/>
      </w:pPr>
      <w:rPr>
        <w:rFonts w:ascii="Calibri" w:hAnsi="Calibri" w:cs="Calibri" w:hint="default"/>
        <w:bCs/>
        <w:sz w:val="20"/>
      </w:rPr>
    </w:lvl>
  </w:abstractNum>
  <w:abstractNum w:abstractNumId="3">
    <w:nsid w:val="00000007"/>
    <w:multiLevelType w:val="singleLevel"/>
    <w:tmpl w:val="00000007"/>
    <w:name w:val="WW8Num7"/>
    <w:lvl w:ilvl="0">
      <w:start w:val="1"/>
      <w:numFmt w:val="decimal"/>
      <w:lvlText w:val="%1)"/>
      <w:lvlJc w:val="left"/>
      <w:pPr>
        <w:tabs>
          <w:tab w:val="num" w:pos="680"/>
        </w:tabs>
        <w:ind w:left="680" w:hanging="453"/>
      </w:pPr>
      <w:rPr>
        <w:sz w:val="20"/>
        <w:szCs w:val="20"/>
      </w:rPr>
    </w:lvl>
  </w:abstractNum>
  <w:abstractNum w:abstractNumId="4">
    <w:nsid w:val="00000009"/>
    <w:multiLevelType w:val="singleLevel"/>
    <w:tmpl w:val="00000009"/>
    <w:name w:val="WW8Num11"/>
    <w:lvl w:ilvl="0">
      <w:start w:val="3"/>
      <w:numFmt w:val="decimal"/>
      <w:lvlText w:val="%1"/>
      <w:lvlJc w:val="left"/>
      <w:pPr>
        <w:tabs>
          <w:tab w:val="num" w:pos="360"/>
        </w:tabs>
        <w:ind w:left="360" w:hanging="360"/>
      </w:pPr>
      <w:rPr>
        <w:rFonts w:ascii="Calibri" w:eastAsia="Calibri" w:hAnsi="Calibri" w:cs="Calibri" w:hint="default"/>
        <w:color w:val="000000"/>
      </w:rPr>
    </w:lvl>
  </w:abstractNum>
  <w:abstractNum w:abstractNumId="5">
    <w:nsid w:val="0000000A"/>
    <w:multiLevelType w:val="multilevel"/>
    <w:tmpl w:val="0000000A"/>
    <w:name w:val="WW8Num10"/>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6">
    <w:nsid w:val="0000000E"/>
    <w:multiLevelType w:val="multilevel"/>
    <w:tmpl w:val="0000000E"/>
    <w:name w:val="WW8Num14"/>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3A04A2A"/>
    <w:multiLevelType w:val="hybridMultilevel"/>
    <w:tmpl w:val="3DF41D3E"/>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nsid w:val="1A77037B"/>
    <w:multiLevelType w:val="hybridMultilevel"/>
    <w:tmpl w:val="5C9EA72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BD942EE"/>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C664DC2"/>
    <w:multiLevelType w:val="multilevel"/>
    <w:tmpl w:val="89BC7B32"/>
    <w:styleLink w:val="WW8Num6"/>
    <w:lvl w:ilvl="0">
      <w:start w:val="1"/>
      <w:numFmt w:val="decimal"/>
      <w:lvlText w:val="%1."/>
      <w:lvlJc w:val="left"/>
      <w:pPr>
        <w:ind w:left="786" w:hanging="360"/>
      </w:pPr>
      <w:rPr>
        <w:bCs/>
        <w:sz w:val="20"/>
        <w:szCs w:val="20"/>
      </w:rPr>
    </w:lvl>
    <w:lvl w:ilvl="1">
      <w:start w:val="1"/>
      <w:numFmt w:val="decimal"/>
      <w:lvlText w:val="%2."/>
      <w:lvlJc w:val="left"/>
      <w:pPr>
        <w:ind w:left="766" w:hanging="397"/>
      </w:pPr>
      <w:rPr>
        <w:bCs/>
        <w:sz w:val="20"/>
        <w:szCs w:val="2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2">
    <w:nsid w:val="3D856569"/>
    <w:multiLevelType w:val="multilevel"/>
    <w:tmpl w:val="F5963992"/>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5CD119E9"/>
    <w:multiLevelType w:val="hybridMultilevel"/>
    <w:tmpl w:val="82928B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F9C3313"/>
    <w:multiLevelType w:val="multilevel"/>
    <w:tmpl w:val="5346086E"/>
    <w:styleLink w:val="WWNum8"/>
    <w:lvl w:ilvl="0">
      <w:start w:val="1"/>
      <w:numFmt w:val="decimal"/>
      <w:lvlText w:val="%1)"/>
      <w:lvlJc w:val="left"/>
      <w:pPr>
        <w:ind w:left="720" w:hanging="360"/>
      </w:pPr>
      <w:rPr>
        <w:rFonts w:eastAsia="Calibri" w:cs="Times New Roman"/>
        <w:b w:val="0"/>
        <w:bCs w:val="0"/>
        <w:strike w:val="0"/>
        <w:dstrike w:val="0"/>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nsid w:val="71BA3DC5"/>
    <w:multiLevelType w:val="multilevel"/>
    <w:tmpl w:val="E20EDB28"/>
    <w:lvl w:ilvl="0">
      <w:start w:val="1"/>
      <w:numFmt w:val="decimal"/>
      <w:lvlText w:val="%1."/>
      <w:lvlJc w:val="left"/>
      <w:pPr>
        <w:tabs>
          <w:tab w:val="num" w:pos="720"/>
        </w:tabs>
        <w:ind w:left="720" w:hanging="360"/>
      </w:pPr>
      <w:rPr>
        <w:rFonts w:asciiTheme="minorHAnsi" w:hAnsiTheme="minorHAnsi" w:cstheme="minorHAnsi"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num>
  <w:num w:numId="2">
    <w:abstractNumId w:val="14"/>
  </w:num>
  <w:num w:numId="3">
    <w:abstractNumId w:val="7"/>
  </w:num>
  <w:num w:numId="4">
    <w:abstractNumId w:val="10"/>
  </w:num>
  <w:num w:numId="5">
    <w:abstractNumId w:val="8"/>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DD2C4D"/>
    <w:rsid w:val="0000007B"/>
    <w:rsid w:val="00000E23"/>
    <w:rsid w:val="00001E26"/>
    <w:rsid w:val="0000396E"/>
    <w:rsid w:val="000051C9"/>
    <w:rsid w:val="00005B2A"/>
    <w:rsid w:val="00007201"/>
    <w:rsid w:val="0000744B"/>
    <w:rsid w:val="00010E4E"/>
    <w:rsid w:val="00011EFA"/>
    <w:rsid w:val="00013004"/>
    <w:rsid w:val="00013F17"/>
    <w:rsid w:val="00013F36"/>
    <w:rsid w:val="000143C7"/>
    <w:rsid w:val="00016780"/>
    <w:rsid w:val="00017D5F"/>
    <w:rsid w:val="0002289A"/>
    <w:rsid w:val="000239A3"/>
    <w:rsid w:val="00023C0E"/>
    <w:rsid w:val="000251B6"/>
    <w:rsid w:val="00026778"/>
    <w:rsid w:val="00030327"/>
    <w:rsid w:val="00032E18"/>
    <w:rsid w:val="00033217"/>
    <w:rsid w:val="00034235"/>
    <w:rsid w:val="000342C8"/>
    <w:rsid w:val="00034625"/>
    <w:rsid w:val="00035322"/>
    <w:rsid w:val="00035482"/>
    <w:rsid w:val="000359D7"/>
    <w:rsid w:val="000367F0"/>
    <w:rsid w:val="000410E7"/>
    <w:rsid w:val="00042639"/>
    <w:rsid w:val="000450F0"/>
    <w:rsid w:val="00050387"/>
    <w:rsid w:val="0005425D"/>
    <w:rsid w:val="000542FA"/>
    <w:rsid w:val="0005621D"/>
    <w:rsid w:val="00061738"/>
    <w:rsid w:val="00061CA1"/>
    <w:rsid w:val="000629A6"/>
    <w:rsid w:val="00063E14"/>
    <w:rsid w:val="000641F9"/>
    <w:rsid w:val="00065300"/>
    <w:rsid w:val="000707F7"/>
    <w:rsid w:val="0007433F"/>
    <w:rsid w:val="00076FD3"/>
    <w:rsid w:val="000869AA"/>
    <w:rsid w:val="00087ECE"/>
    <w:rsid w:val="00090CC7"/>
    <w:rsid w:val="000950DF"/>
    <w:rsid w:val="00097D2A"/>
    <w:rsid w:val="000A0944"/>
    <w:rsid w:val="000A17EC"/>
    <w:rsid w:val="000A4B97"/>
    <w:rsid w:val="000A7248"/>
    <w:rsid w:val="000B0E07"/>
    <w:rsid w:val="000B0FEC"/>
    <w:rsid w:val="000B1E2F"/>
    <w:rsid w:val="000B3726"/>
    <w:rsid w:val="000B454D"/>
    <w:rsid w:val="000B513B"/>
    <w:rsid w:val="000B51C1"/>
    <w:rsid w:val="000B548D"/>
    <w:rsid w:val="000C099C"/>
    <w:rsid w:val="000C14F2"/>
    <w:rsid w:val="000C53B3"/>
    <w:rsid w:val="000C63AE"/>
    <w:rsid w:val="000C6FCF"/>
    <w:rsid w:val="000D4E08"/>
    <w:rsid w:val="000D7C54"/>
    <w:rsid w:val="000E1166"/>
    <w:rsid w:val="000E2F05"/>
    <w:rsid w:val="000E395A"/>
    <w:rsid w:val="000E599C"/>
    <w:rsid w:val="000E648F"/>
    <w:rsid w:val="000F0FAC"/>
    <w:rsid w:val="000F2B36"/>
    <w:rsid w:val="000F354C"/>
    <w:rsid w:val="000F43D7"/>
    <w:rsid w:val="000F7CE9"/>
    <w:rsid w:val="0010057A"/>
    <w:rsid w:val="00100A49"/>
    <w:rsid w:val="00102DF1"/>
    <w:rsid w:val="00104511"/>
    <w:rsid w:val="001049BB"/>
    <w:rsid w:val="00104F1E"/>
    <w:rsid w:val="001059A5"/>
    <w:rsid w:val="00105DB8"/>
    <w:rsid w:val="001103FF"/>
    <w:rsid w:val="001105B4"/>
    <w:rsid w:val="001107BA"/>
    <w:rsid w:val="00110FD4"/>
    <w:rsid w:val="0011108C"/>
    <w:rsid w:val="001112BA"/>
    <w:rsid w:val="00112167"/>
    <w:rsid w:val="001141EC"/>
    <w:rsid w:val="0011434B"/>
    <w:rsid w:val="00114A7F"/>
    <w:rsid w:val="0011558E"/>
    <w:rsid w:val="00116D54"/>
    <w:rsid w:val="00120738"/>
    <w:rsid w:val="00120F14"/>
    <w:rsid w:val="00121F20"/>
    <w:rsid w:val="00122C8B"/>
    <w:rsid w:val="001241AC"/>
    <w:rsid w:val="00125B10"/>
    <w:rsid w:val="00130C94"/>
    <w:rsid w:val="0013117A"/>
    <w:rsid w:val="00132422"/>
    <w:rsid w:val="00134E4F"/>
    <w:rsid w:val="00136FBF"/>
    <w:rsid w:val="00141C3F"/>
    <w:rsid w:val="00142165"/>
    <w:rsid w:val="00143399"/>
    <w:rsid w:val="00143D5C"/>
    <w:rsid w:val="0014489A"/>
    <w:rsid w:val="00146359"/>
    <w:rsid w:val="00147FB7"/>
    <w:rsid w:val="00150EED"/>
    <w:rsid w:val="00151677"/>
    <w:rsid w:val="00152A59"/>
    <w:rsid w:val="00155FB7"/>
    <w:rsid w:val="00157847"/>
    <w:rsid w:val="00160CE3"/>
    <w:rsid w:val="001639FD"/>
    <w:rsid w:val="00167201"/>
    <w:rsid w:val="00167AFE"/>
    <w:rsid w:val="00167B58"/>
    <w:rsid w:val="00170B39"/>
    <w:rsid w:val="00170DD2"/>
    <w:rsid w:val="00171001"/>
    <w:rsid w:val="00171A53"/>
    <w:rsid w:val="00174657"/>
    <w:rsid w:val="001747F6"/>
    <w:rsid w:val="001768F9"/>
    <w:rsid w:val="0017696A"/>
    <w:rsid w:val="00176A0A"/>
    <w:rsid w:val="00176A96"/>
    <w:rsid w:val="00180919"/>
    <w:rsid w:val="0018130B"/>
    <w:rsid w:val="00182A5F"/>
    <w:rsid w:val="0018378B"/>
    <w:rsid w:val="001839F9"/>
    <w:rsid w:val="001849FD"/>
    <w:rsid w:val="00184CD6"/>
    <w:rsid w:val="00184E79"/>
    <w:rsid w:val="00185272"/>
    <w:rsid w:val="00187A27"/>
    <w:rsid w:val="00191542"/>
    <w:rsid w:val="00192AD7"/>
    <w:rsid w:val="001939CE"/>
    <w:rsid w:val="00196AEE"/>
    <w:rsid w:val="00196E65"/>
    <w:rsid w:val="001A02DB"/>
    <w:rsid w:val="001A15E0"/>
    <w:rsid w:val="001A1CF8"/>
    <w:rsid w:val="001A3BAF"/>
    <w:rsid w:val="001A5356"/>
    <w:rsid w:val="001A6857"/>
    <w:rsid w:val="001A7A0F"/>
    <w:rsid w:val="001B0AD1"/>
    <w:rsid w:val="001B15D9"/>
    <w:rsid w:val="001B2252"/>
    <w:rsid w:val="001B38F7"/>
    <w:rsid w:val="001B4EF3"/>
    <w:rsid w:val="001B4F1A"/>
    <w:rsid w:val="001B51C6"/>
    <w:rsid w:val="001B5382"/>
    <w:rsid w:val="001B7732"/>
    <w:rsid w:val="001C0760"/>
    <w:rsid w:val="001C4674"/>
    <w:rsid w:val="001C48F3"/>
    <w:rsid w:val="001C673B"/>
    <w:rsid w:val="001D0AD5"/>
    <w:rsid w:val="001D5564"/>
    <w:rsid w:val="001D59E3"/>
    <w:rsid w:val="001D6395"/>
    <w:rsid w:val="001E29E4"/>
    <w:rsid w:val="001E3726"/>
    <w:rsid w:val="001F0634"/>
    <w:rsid w:val="001F0FE9"/>
    <w:rsid w:val="001F23BC"/>
    <w:rsid w:val="001F4336"/>
    <w:rsid w:val="001F4B75"/>
    <w:rsid w:val="001F6291"/>
    <w:rsid w:val="001F6EDA"/>
    <w:rsid w:val="001F7182"/>
    <w:rsid w:val="001F737F"/>
    <w:rsid w:val="00200AA6"/>
    <w:rsid w:val="0020523B"/>
    <w:rsid w:val="00205393"/>
    <w:rsid w:val="00206170"/>
    <w:rsid w:val="0020759A"/>
    <w:rsid w:val="00210FA4"/>
    <w:rsid w:val="00212E88"/>
    <w:rsid w:val="00215155"/>
    <w:rsid w:val="00216E0D"/>
    <w:rsid w:val="00217ACC"/>
    <w:rsid w:val="00220384"/>
    <w:rsid w:val="002222BD"/>
    <w:rsid w:val="00225F39"/>
    <w:rsid w:val="002269F2"/>
    <w:rsid w:val="00226A28"/>
    <w:rsid w:val="00226CA8"/>
    <w:rsid w:val="0022725C"/>
    <w:rsid w:val="002300BB"/>
    <w:rsid w:val="0023087D"/>
    <w:rsid w:val="00231A85"/>
    <w:rsid w:val="00232150"/>
    <w:rsid w:val="00232311"/>
    <w:rsid w:val="0023289B"/>
    <w:rsid w:val="00233DE8"/>
    <w:rsid w:val="00234078"/>
    <w:rsid w:val="0023530B"/>
    <w:rsid w:val="00236FFB"/>
    <w:rsid w:val="002412F9"/>
    <w:rsid w:val="00243A18"/>
    <w:rsid w:val="00244A20"/>
    <w:rsid w:val="00244FDB"/>
    <w:rsid w:val="00246C18"/>
    <w:rsid w:val="00246F12"/>
    <w:rsid w:val="0024751D"/>
    <w:rsid w:val="002554D8"/>
    <w:rsid w:val="00255ED1"/>
    <w:rsid w:val="00256C57"/>
    <w:rsid w:val="00260046"/>
    <w:rsid w:val="00263A90"/>
    <w:rsid w:val="002649C2"/>
    <w:rsid w:val="00266525"/>
    <w:rsid w:val="00266B70"/>
    <w:rsid w:val="00271984"/>
    <w:rsid w:val="00272198"/>
    <w:rsid w:val="0027278A"/>
    <w:rsid w:val="0027429C"/>
    <w:rsid w:val="0028247A"/>
    <w:rsid w:val="00282503"/>
    <w:rsid w:val="002870C9"/>
    <w:rsid w:val="00291ACF"/>
    <w:rsid w:val="00291BCF"/>
    <w:rsid w:val="0029268E"/>
    <w:rsid w:val="0029272A"/>
    <w:rsid w:val="0029278B"/>
    <w:rsid w:val="00293EA0"/>
    <w:rsid w:val="00294B86"/>
    <w:rsid w:val="002951C1"/>
    <w:rsid w:val="00295AA7"/>
    <w:rsid w:val="00296717"/>
    <w:rsid w:val="00297218"/>
    <w:rsid w:val="002A0E04"/>
    <w:rsid w:val="002A2844"/>
    <w:rsid w:val="002A3A7B"/>
    <w:rsid w:val="002A4DD0"/>
    <w:rsid w:val="002B02AC"/>
    <w:rsid w:val="002B325F"/>
    <w:rsid w:val="002B37D2"/>
    <w:rsid w:val="002B3C1A"/>
    <w:rsid w:val="002B3D49"/>
    <w:rsid w:val="002B56FA"/>
    <w:rsid w:val="002B7E89"/>
    <w:rsid w:val="002C1DF6"/>
    <w:rsid w:val="002C2CB8"/>
    <w:rsid w:val="002C3E19"/>
    <w:rsid w:val="002C5310"/>
    <w:rsid w:val="002C55C8"/>
    <w:rsid w:val="002C5923"/>
    <w:rsid w:val="002C6883"/>
    <w:rsid w:val="002D3E2F"/>
    <w:rsid w:val="002E0990"/>
    <w:rsid w:val="002E0AA6"/>
    <w:rsid w:val="002E2E43"/>
    <w:rsid w:val="002E3021"/>
    <w:rsid w:val="002E41D9"/>
    <w:rsid w:val="002E4691"/>
    <w:rsid w:val="002E63C5"/>
    <w:rsid w:val="002E769B"/>
    <w:rsid w:val="002E7ACE"/>
    <w:rsid w:val="002F0144"/>
    <w:rsid w:val="002F2B5E"/>
    <w:rsid w:val="002F2EAE"/>
    <w:rsid w:val="002F4664"/>
    <w:rsid w:val="002F54C8"/>
    <w:rsid w:val="002F76BF"/>
    <w:rsid w:val="0030265E"/>
    <w:rsid w:val="003035E9"/>
    <w:rsid w:val="00303626"/>
    <w:rsid w:val="0030460B"/>
    <w:rsid w:val="003055EC"/>
    <w:rsid w:val="00305C8D"/>
    <w:rsid w:val="00306310"/>
    <w:rsid w:val="0030636D"/>
    <w:rsid w:val="003075B1"/>
    <w:rsid w:val="00307C63"/>
    <w:rsid w:val="00307CA4"/>
    <w:rsid w:val="00307D16"/>
    <w:rsid w:val="003104F1"/>
    <w:rsid w:val="00311EA9"/>
    <w:rsid w:val="003138AF"/>
    <w:rsid w:val="0031439C"/>
    <w:rsid w:val="003149AA"/>
    <w:rsid w:val="003158A4"/>
    <w:rsid w:val="00315E26"/>
    <w:rsid w:val="00320116"/>
    <w:rsid w:val="003212ED"/>
    <w:rsid w:val="00321BCE"/>
    <w:rsid w:val="00322FB3"/>
    <w:rsid w:val="003238D3"/>
    <w:rsid w:val="00324DB9"/>
    <w:rsid w:val="003257A8"/>
    <w:rsid w:val="00325867"/>
    <w:rsid w:val="00327CEE"/>
    <w:rsid w:val="00332526"/>
    <w:rsid w:val="0033317C"/>
    <w:rsid w:val="0033538A"/>
    <w:rsid w:val="003358C8"/>
    <w:rsid w:val="00335B0B"/>
    <w:rsid w:val="0033659F"/>
    <w:rsid w:val="00336F11"/>
    <w:rsid w:val="00337B54"/>
    <w:rsid w:val="0034050F"/>
    <w:rsid w:val="00343964"/>
    <w:rsid w:val="00343F3B"/>
    <w:rsid w:val="0034689C"/>
    <w:rsid w:val="003503C4"/>
    <w:rsid w:val="00350987"/>
    <w:rsid w:val="0035179A"/>
    <w:rsid w:val="00353D34"/>
    <w:rsid w:val="00355F09"/>
    <w:rsid w:val="00356AAB"/>
    <w:rsid w:val="00360B95"/>
    <w:rsid w:val="0036182C"/>
    <w:rsid w:val="00364317"/>
    <w:rsid w:val="00364DD6"/>
    <w:rsid w:val="00365362"/>
    <w:rsid w:val="003661D4"/>
    <w:rsid w:val="003674AA"/>
    <w:rsid w:val="003708DE"/>
    <w:rsid w:val="00371BF3"/>
    <w:rsid w:val="00376029"/>
    <w:rsid w:val="0037622C"/>
    <w:rsid w:val="00376EF6"/>
    <w:rsid w:val="00381A35"/>
    <w:rsid w:val="00384583"/>
    <w:rsid w:val="0038510E"/>
    <w:rsid w:val="00386C78"/>
    <w:rsid w:val="00386FA3"/>
    <w:rsid w:val="00387850"/>
    <w:rsid w:val="00390992"/>
    <w:rsid w:val="00390A11"/>
    <w:rsid w:val="00391A84"/>
    <w:rsid w:val="00391D97"/>
    <w:rsid w:val="00392B71"/>
    <w:rsid w:val="00392EA6"/>
    <w:rsid w:val="00393D3B"/>
    <w:rsid w:val="0039652D"/>
    <w:rsid w:val="00396FEE"/>
    <w:rsid w:val="003A05D7"/>
    <w:rsid w:val="003A21E2"/>
    <w:rsid w:val="003A2CA5"/>
    <w:rsid w:val="003A3269"/>
    <w:rsid w:val="003A5179"/>
    <w:rsid w:val="003A592B"/>
    <w:rsid w:val="003A5A15"/>
    <w:rsid w:val="003A6042"/>
    <w:rsid w:val="003A76CA"/>
    <w:rsid w:val="003A7F77"/>
    <w:rsid w:val="003B0399"/>
    <w:rsid w:val="003B063A"/>
    <w:rsid w:val="003B1FE2"/>
    <w:rsid w:val="003B30AA"/>
    <w:rsid w:val="003B6FDC"/>
    <w:rsid w:val="003C0C52"/>
    <w:rsid w:val="003C114B"/>
    <w:rsid w:val="003C1A81"/>
    <w:rsid w:val="003C4A17"/>
    <w:rsid w:val="003C5A76"/>
    <w:rsid w:val="003C7810"/>
    <w:rsid w:val="003D189B"/>
    <w:rsid w:val="003D2218"/>
    <w:rsid w:val="003D29B9"/>
    <w:rsid w:val="003D2E90"/>
    <w:rsid w:val="003D5245"/>
    <w:rsid w:val="003D5701"/>
    <w:rsid w:val="003D6913"/>
    <w:rsid w:val="003D7407"/>
    <w:rsid w:val="003D78DC"/>
    <w:rsid w:val="003E0CC8"/>
    <w:rsid w:val="003E4219"/>
    <w:rsid w:val="003F2DAE"/>
    <w:rsid w:val="003F443F"/>
    <w:rsid w:val="003F79F3"/>
    <w:rsid w:val="0040052C"/>
    <w:rsid w:val="0040237E"/>
    <w:rsid w:val="00402C54"/>
    <w:rsid w:val="00403E45"/>
    <w:rsid w:val="0040460F"/>
    <w:rsid w:val="00405F87"/>
    <w:rsid w:val="00411F83"/>
    <w:rsid w:val="00412E73"/>
    <w:rsid w:val="00413748"/>
    <w:rsid w:val="00413D92"/>
    <w:rsid w:val="00414822"/>
    <w:rsid w:val="00416BED"/>
    <w:rsid w:val="004172CF"/>
    <w:rsid w:val="00417818"/>
    <w:rsid w:val="00417C62"/>
    <w:rsid w:val="00420445"/>
    <w:rsid w:val="004212D3"/>
    <w:rsid w:val="00422ADA"/>
    <w:rsid w:val="00424911"/>
    <w:rsid w:val="00424D9D"/>
    <w:rsid w:val="004303C0"/>
    <w:rsid w:val="00431696"/>
    <w:rsid w:val="00431DFE"/>
    <w:rsid w:val="00431F44"/>
    <w:rsid w:val="00431FB8"/>
    <w:rsid w:val="004364E0"/>
    <w:rsid w:val="004370B6"/>
    <w:rsid w:val="00437A72"/>
    <w:rsid w:val="00440407"/>
    <w:rsid w:val="004405D0"/>
    <w:rsid w:val="0044284F"/>
    <w:rsid w:val="00443975"/>
    <w:rsid w:val="004444CE"/>
    <w:rsid w:val="004448F5"/>
    <w:rsid w:val="00444C74"/>
    <w:rsid w:val="0044563A"/>
    <w:rsid w:val="004505CD"/>
    <w:rsid w:val="004505E7"/>
    <w:rsid w:val="004515DA"/>
    <w:rsid w:val="00452BD7"/>
    <w:rsid w:val="00453615"/>
    <w:rsid w:val="004605D5"/>
    <w:rsid w:val="00460F4B"/>
    <w:rsid w:val="00460FE1"/>
    <w:rsid w:val="00461464"/>
    <w:rsid w:val="00461DB0"/>
    <w:rsid w:val="00462638"/>
    <w:rsid w:val="00462E70"/>
    <w:rsid w:val="004645AD"/>
    <w:rsid w:val="0046689A"/>
    <w:rsid w:val="004672D8"/>
    <w:rsid w:val="0047013A"/>
    <w:rsid w:val="00470598"/>
    <w:rsid w:val="00470619"/>
    <w:rsid w:val="004708D8"/>
    <w:rsid w:val="00471C94"/>
    <w:rsid w:val="00471D9F"/>
    <w:rsid w:val="00472EDB"/>
    <w:rsid w:val="004842D3"/>
    <w:rsid w:val="004854A8"/>
    <w:rsid w:val="004854D6"/>
    <w:rsid w:val="00486604"/>
    <w:rsid w:val="004870E7"/>
    <w:rsid w:val="004876E1"/>
    <w:rsid w:val="00487E20"/>
    <w:rsid w:val="00490091"/>
    <w:rsid w:val="00490457"/>
    <w:rsid w:val="00490C51"/>
    <w:rsid w:val="004931C2"/>
    <w:rsid w:val="00495836"/>
    <w:rsid w:val="00496C8B"/>
    <w:rsid w:val="004A205F"/>
    <w:rsid w:val="004A3C29"/>
    <w:rsid w:val="004A4D42"/>
    <w:rsid w:val="004A629E"/>
    <w:rsid w:val="004A7125"/>
    <w:rsid w:val="004A75D5"/>
    <w:rsid w:val="004B10F3"/>
    <w:rsid w:val="004B18E3"/>
    <w:rsid w:val="004B1D3A"/>
    <w:rsid w:val="004B27C8"/>
    <w:rsid w:val="004B48C0"/>
    <w:rsid w:val="004B7440"/>
    <w:rsid w:val="004C307A"/>
    <w:rsid w:val="004C52CE"/>
    <w:rsid w:val="004C5612"/>
    <w:rsid w:val="004C5A45"/>
    <w:rsid w:val="004C7177"/>
    <w:rsid w:val="004D03EC"/>
    <w:rsid w:val="004D08CE"/>
    <w:rsid w:val="004D184A"/>
    <w:rsid w:val="004D3C2B"/>
    <w:rsid w:val="004D4E6B"/>
    <w:rsid w:val="004D4EDE"/>
    <w:rsid w:val="004D63C5"/>
    <w:rsid w:val="004E008C"/>
    <w:rsid w:val="004E0860"/>
    <w:rsid w:val="004E25B9"/>
    <w:rsid w:val="004E2651"/>
    <w:rsid w:val="004E39B2"/>
    <w:rsid w:val="004E52B0"/>
    <w:rsid w:val="004E7056"/>
    <w:rsid w:val="004F1D21"/>
    <w:rsid w:val="004F21D5"/>
    <w:rsid w:val="004F3ABE"/>
    <w:rsid w:val="0050025A"/>
    <w:rsid w:val="00500C1D"/>
    <w:rsid w:val="00501F2A"/>
    <w:rsid w:val="00503C4A"/>
    <w:rsid w:val="00504F74"/>
    <w:rsid w:val="005053AB"/>
    <w:rsid w:val="00505A58"/>
    <w:rsid w:val="005064C6"/>
    <w:rsid w:val="0050771D"/>
    <w:rsid w:val="00507E74"/>
    <w:rsid w:val="00510CA7"/>
    <w:rsid w:val="00514FF3"/>
    <w:rsid w:val="005234DC"/>
    <w:rsid w:val="00523A82"/>
    <w:rsid w:val="00523FC8"/>
    <w:rsid w:val="00525EFC"/>
    <w:rsid w:val="00526C9E"/>
    <w:rsid w:val="005310B0"/>
    <w:rsid w:val="00531818"/>
    <w:rsid w:val="0053244E"/>
    <w:rsid w:val="00534B57"/>
    <w:rsid w:val="00534F45"/>
    <w:rsid w:val="00535039"/>
    <w:rsid w:val="005376E8"/>
    <w:rsid w:val="00537ED7"/>
    <w:rsid w:val="00540526"/>
    <w:rsid w:val="00543222"/>
    <w:rsid w:val="00543B9F"/>
    <w:rsid w:val="00544938"/>
    <w:rsid w:val="00544F75"/>
    <w:rsid w:val="00546DB2"/>
    <w:rsid w:val="00553044"/>
    <w:rsid w:val="00554D5E"/>
    <w:rsid w:val="005554EC"/>
    <w:rsid w:val="00555970"/>
    <w:rsid w:val="00556EA2"/>
    <w:rsid w:val="005573E2"/>
    <w:rsid w:val="0055754A"/>
    <w:rsid w:val="00561C44"/>
    <w:rsid w:val="005629D1"/>
    <w:rsid w:val="00562DAB"/>
    <w:rsid w:val="00564518"/>
    <w:rsid w:val="00564A0C"/>
    <w:rsid w:val="005652F6"/>
    <w:rsid w:val="005653C4"/>
    <w:rsid w:val="00567744"/>
    <w:rsid w:val="00571449"/>
    <w:rsid w:val="00573FBC"/>
    <w:rsid w:val="00575404"/>
    <w:rsid w:val="00576AFC"/>
    <w:rsid w:val="00577EF9"/>
    <w:rsid w:val="0058043F"/>
    <w:rsid w:val="00580D7F"/>
    <w:rsid w:val="0058198D"/>
    <w:rsid w:val="00582F19"/>
    <w:rsid w:val="005856B9"/>
    <w:rsid w:val="00585CD7"/>
    <w:rsid w:val="00586074"/>
    <w:rsid w:val="005905EF"/>
    <w:rsid w:val="005921AD"/>
    <w:rsid w:val="00592B96"/>
    <w:rsid w:val="005953EC"/>
    <w:rsid w:val="005A2C11"/>
    <w:rsid w:val="005A3F95"/>
    <w:rsid w:val="005A5969"/>
    <w:rsid w:val="005B1A73"/>
    <w:rsid w:val="005B2379"/>
    <w:rsid w:val="005B303B"/>
    <w:rsid w:val="005B4683"/>
    <w:rsid w:val="005B61E8"/>
    <w:rsid w:val="005B720D"/>
    <w:rsid w:val="005C465E"/>
    <w:rsid w:val="005C49EB"/>
    <w:rsid w:val="005D153B"/>
    <w:rsid w:val="005D1D15"/>
    <w:rsid w:val="005D5DCF"/>
    <w:rsid w:val="005D6669"/>
    <w:rsid w:val="005D737A"/>
    <w:rsid w:val="005E006B"/>
    <w:rsid w:val="005E0BFF"/>
    <w:rsid w:val="005E3326"/>
    <w:rsid w:val="005F2AB5"/>
    <w:rsid w:val="005F3406"/>
    <w:rsid w:val="005F3FAB"/>
    <w:rsid w:val="005F4A49"/>
    <w:rsid w:val="005F5D8C"/>
    <w:rsid w:val="005F60DD"/>
    <w:rsid w:val="005F76B8"/>
    <w:rsid w:val="006034A5"/>
    <w:rsid w:val="00603932"/>
    <w:rsid w:val="00603F58"/>
    <w:rsid w:val="00606AA3"/>
    <w:rsid w:val="0060777C"/>
    <w:rsid w:val="00610993"/>
    <w:rsid w:val="00610F98"/>
    <w:rsid w:val="00612DCC"/>
    <w:rsid w:val="006141A8"/>
    <w:rsid w:val="00616485"/>
    <w:rsid w:val="00616A0C"/>
    <w:rsid w:val="00620E35"/>
    <w:rsid w:val="00621957"/>
    <w:rsid w:val="00621E92"/>
    <w:rsid w:val="00624AA7"/>
    <w:rsid w:val="0062621E"/>
    <w:rsid w:val="00631DAE"/>
    <w:rsid w:val="00632DB7"/>
    <w:rsid w:val="00635187"/>
    <w:rsid w:val="00635F2D"/>
    <w:rsid w:val="006363BE"/>
    <w:rsid w:val="006368B5"/>
    <w:rsid w:val="00637DF5"/>
    <w:rsid w:val="006408E7"/>
    <w:rsid w:val="006441B8"/>
    <w:rsid w:val="00645FAE"/>
    <w:rsid w:val="00646ABA"/>
    <w:rsid w:val="0065167D"/>
    <w:rsid w:val="00652346"/>
    <w:rsid w:val="0065376C"/>
    <w:rsid w:val="006561AC"/>
    <w:rsid w:val="006602A1"/>
    <w:rsid w:val="00661452"/>
    <w:rsid w:val="0066183C"/>
    <w:rsid w:val="00662752"/>
    <w:rsid w:val="00663406"/>
    <w:rsid w:val="00664A22"/>
    <w:rsid w:val="006651DC"/>
    <w:rsid w:val="00670C0F"/>
    <w:rsid w:val="006711D4"/>
    <w:rsid w:val="00671893"/>
    <w:rsid w:val="00672631"/>
    <w:rsid w:val="006758FD"/>
    <w:rsid w:val="00680897"/>
    <w:rsid w:val="00680CF1"/>
    <w:rsid w:val="006829CA"/>
    <w:rsid w:val="00682B87"/>
    <w:rsid w:val="00683FB7"/>
    <w:rsid w:val="0068482E"/>
    <w:rsid w:val="006868FA"/>
    <w:rsid w:val="00691378"/>
    <w:rsid w:val="00691FA0"/>
    <w:rsid w:val="00692563"/>
    <w:rsid w:val="006927F0"/>
    <w:rsid w:val="006929C8"/>
    <w:rsid w:val="0069662A"/>
    <w:rsid w:val="0069754A"/>
    <w:rsid w:val="006976D0"/>
    <w:rsid w:val="006A02E9"/>
    <w:rsid w:val="006A0985"/>
    <w:rsid w:val="006A1DD7"/>
    <w:rsid w:val="006A2272"/>
    <w:rsid w:val="006A2BD8"/>
    <w:rsid w:val="006A60C7"/>
    <w:rsid w:val="006A6AE8"/>
    <w:rsid w:val="006A6E8F"/>
    <w:rsid w:val="006A781C"/>
    <w:rsid w:val="006C121C"/>
    <w:rsid w:val="006C12CB"/>
    <w:rsid w:val="006C1F02"/>
    <w:rsid w:val="006C35F4"/>
    <w:rsid w:val="006C4275"/>
    <w:rsid w:val="006C555A"/>
    <w:rsid w:val="006C5EA1"/>
    <w:rsid w:val="006C6B97"/>
    <w:rsid w:val="006D35E7"/>
    <w:rsid w:val="006D521C"/>
    <w:rsid w:val="006D6C31"/>
    <w:rsid w:val="006D719A"/>
    <w:rsid w:val="006D7A1D"/>
    <w:rsid w:val="006E0412"/>
    <w:rsid w:val="006E132C"/>
    <w:rsid w:val="006E2848"/>
    <w:rsid w:val="006E4509"/>
    <w:rsid w:val="006E511B"/>
    <w:rsid w:val="006E6D3A"/>
    <w:rsid w:val="006E6DEF"/>
    <w:rsid w:val="006E792E"/>
    <w:rsid w:val="006F01D6"/>
    <w:rsid w:val="006F097D"/>
    <w:rsid w:val="006F0EC7"/>
    <w:rsid w:val="006F3F25"/>
    <w:rsid w:val="006F4ED6"/>
    <w:rsid w:val="006F52BE"/>
    <w:rsid w:val="00700039"/>
    <w:rsid w:val="007004EE"/>
    <w:rsid w:val="00700CA2"/>
    <w:rsid w:val="00701C1E"/>
    <w:rsid w:val="00702D2D"/>
    <w:rsid w:val="007063F7"/>
    <w:rsid w:val="007072E5"/>
    <w:rsid w:val="0070741B"/>
    <w:rsid w:val="00710942"/>
    <w:rsid w:val="0071190E"/>
    <w:rsid w:val="00711ACD"/>
    <w:rsid w:val="00713725"/>
    <w:rsid w:val="0071439C"/>
    <w:rsid w:val="00714476"/>
    <w:rsid w:val="0071599E"/>
    <w:rsid w:val="00715DBB"/>
    <w:rsid w:val="00717858"/>
    <w:rsid w:val="007207B9"/>
    <w:rsid w:val="00720E88"/>
    <w:rsid w:val="00722E58"/>
    <w:rsid w:val="007236D4"/>
    <w:rsid w:val="00723709"/>
    <w:rsid w:val="00724C78"/>
    <w:rsid w:val="007255C0"/>
    <w:rsid w:val="007256D3"/>
    <w:rsid w:val="00725AC7"/>
    <w:rsid w:val="00725C15"/>
    <w:rsid w:val="00732AE6"/>
    <w:rsid w:val="0073512D"/>
    <w:rsid w:val="007356C9"/>
    <w:rsid w:val="007359B1"/>
    <w:rsid w:val="007369E1"/>
    <w:rsid w:val="00740497"/>
    <w:rsid w:val="00742358"/>
    <w:rsid w:val="007437B1"/>
    <w:rsid w:val="00745060"/>
    <w:rsid w:val="00745111"/>
    <w:rsid w:val="00747702"/>
    <w:rsid w:val="007529F1"/>
    <w:rsid w:val="00756D5B"/>
    <w:rsid w:val="007619C8"/>
    <w:rsid w:val="0076220A"/>
    <w:rsid w:val="007663EE"/>
    <w:rsid w:val="00772ACB"/>
    <w:rsid w:val="00773DAC"/>
    <w:rsid w:val="007743AE"/>
    <w:rsid w:val="00777B70"/>
    <w:rsid w:val="00780035"/>
    <w:rsid w:val="00780C8C"/>
    <w:rsid w:val="00782C3A"/>
    <w:rsid w:val="007839BA"/>
    <w:rsid w:val="00783C84"/>
    <w:rsid w:val="00785AE0"/>
    <w:rsid w:val="00791218"/>
    <w:rsid w:val="00791367"/>
    <w:rsid w:val="00791AE8"/>
    <w:rsid w:val="007940EA"/>
    <w:rsid w:val="00794DA4"/>
    <w:rsid w:val="00796279"/>
    <w:rsid w:val="0079660A"/>
    <w:rsid w:val="00796940"/>
    <w:rsid w:val="00797692"/>
    <w:rsid w:val="00797AE4"/>
    <w:rsid w:val="007A2ACE"/>
    <w:rsid w:val="007A30AE"/>
    <w:rsid w:val="007A402A"/>
    <w:rsid w:val="007A5C65"/>
    <w:rsid w:val="007A6B9F"/>
    <w:rsid w:val="007A6CBB"/>
    <w:rsid w:val="007A7D7B"/>
    <w:rsid w:val="007B13B0"/>
    <w:rsid w:val="007B299D"/>
    <w:rsid w:val="007B4524"/>
    <w:rsid w:val="007B4FDB"/>
    <w:rsid w:val="007B6F8E"/>
    <w:rsid w:val="007B71A9"/>
    <w:rsid w:val="007B757F"/>
    <w:rsid w:val="007C1F92"/>
    <w:rsid w:val="007C3791"/>
    <w:rsid w:val="007C5960"/>
    <w:rsid w:val="007C7081"/>
    <w:rsid w:val="007D1F8B"/>
    <w:rsid w:val="007D2AFB"/>
    <w:rsid w:val="007D2E7B"/>
    <w:rsid w:val="007D3FA3"/>
    <w:rsid w:val="007D4C2B"/>
    <w:rsid w:val="007D53B8"/>
    <w:rsid w:val="007E038D"/>
    <w:rsid w:val="007E11F3"/>
    <w:rsid w:val="007E339B"/>
    <w:rsid w:val="007E4416"/>
    <w:rsid w:val="007E4A0C"/>
    <w:rsid w:val="007E5978"/>
    <w:rsid w:val="007E6DB8"/>
    <w:rsid w:val="007E7B62"/>
    <w:rsid w:val="007F0C61"/>
    <w:rsid w:val="007F21D4"/>
    <w:rsid w:val="007F493B"/>
    <w:rsid w:val="00802155"/>
    <w:rsid w:val="00802E66"/>
    <w:rsid w:val="008049FD"/>
    <w:rsid w:val="00804DFE"/>
    <w:rsid w:val="00805B72"/>
    <w:rsid w:val="008068C5"/>
    <w:rsid w:val="00807366"/>
    <w:rsid w:val="008079BC"/>
    <w:rsid w:val="00810098"/>
    <w:rsid w:val="00811CDC"/>
    <w:rsid w:val="008141C6"/>
    <w:rsid w:val="008145F3"/>
    <w:rsid w:val="00815536"/>
    <w:rsid w:val="00817C57"/>
    <w:rsid w:val="00817E87"/>
    <w:rsid w:val="0082052E"/>
    <w:rsid w:val="00820B80"/>
    <w:rsid w:val="00822504"/>
    <w:rsid w:val="00822C40"/>
    <w:rsid w:val="00822DEE"/>
    <w:rsid w:val="00824B66"/>
    <w:rsid w:val="008255B2"/>
    <w:rsid w:val="00826322"/>
    <w:rsid w:val="00826AFC"/>
    <w:rsid w:val="00830245"/>
    <w:rsid w:val="00832246"/>
    <w:rsid w:val="0083369E"/>
    <w:rsid w:val="008349D2"/>
    <w:rsid w:val="008356BB"/>
    <w:rsid w:val="00836173"/>
    <w:rsid w:val="00836BAE"/>
    <w:rsid w:val="00836D08"/>
    <w:rsid w:val="00837EAF"/>
    <w:rsid w:val="00840494"/>
    <w:rsid w:val="008419DB"/>
    <w:rsid w:val="00841C59"/>
    <w:rsid w:val="00842BBB"/>
    <w:rsid w:val="008441A6"/>
    <w:rsid w:val="00844B05"/>
    <w:rsid w:val="008453D0"/>
    <w:rsid w:val="00845668"/>
    <w:rsid w:val="0084639E"/>
    <w:rsid w:val="0085081A"/>
    <w:rsid w:val="00850C24"/>
    <w:rsid w:val="00852507"/>
    <w:rsid w:val="00853607"/>
    <w:rsid w:val="00855033"/>
    <w:rsid w:val="00855368"/>
    <w:rsid w:val="00856B99"/>
    <w:rsid w:val="00856C12"/>
    <w:rsid w:val="00857932"/>
    <w:rsid w:val="0086409D"/>
    <w:rsid w:val="00865386"/>
    <w:rsid w:val="008654B3"/>
    <w:rsid w:val="00865CC4"/>
    <w:rsid w:val="00866391"/>
    <w:rsid w:val="008703D1"/>
    <w:rsid w:val="00870415"/>
    <w:rsid w:val="008713A3"/>
    <w:rsid w:val="0087544C"/>
    <w:rsid w:val="008769C3"/>
    <w:rsid w:val="008806B2"/>
    <w:rsid w:val="0088329C"/>
    <w:rsid w:val="00884264"/>
    <w:rsid w:val="00885EC8"/>
    <w:rsid w:val="00885F0C"/>
    <w:rsid w:val="00887A0F"/>
    <w:rsid w:val="00887EE5"/>
    <w:rsid w:val="0089117C"/>
    <w:rsid w:val="00891C14"/>
    <w:rsid w:val="00892D4A"/>
    <w:rsid w:val="00894115"/>
    <w:rsid w:val="00895D27"/>
    <w:rsid w:val="008A2738"/>
    <w:rsid w:val="008A2990"/>
    <w:rsid w:val="008A3000"/>
    <w:rsid w:val="008A4206"/>
    <w:rsid w:val="008A4748"/>
    <w:rsid w:val="008A4B85"/>
    <w:rsid w:val="008A5401"/>
    <w:rsid w:val="008A5455"/>
    <w:rsid w:val="008A5D10"/>
    <w:rsid w:val="008A62A6"/>
    <w:rsid w:val="008A68A5"/>
    <w:rsid w:val="008B08E7"/>
    <w:rsid w:val="008B0A54"/>
    <w:rsid w:val="008B0A72"/>
    <w:rsid w:val="008B3F97"/>
    <w:rsid w:val="008B4494"/>
    <w:rsid w:val="008B4670"/>
    <w:rsid w:val="008B4BA5"/>
    <w:rsid w:val="008B53CC"/>
    <w:rsid w:val="008B5524"/>
    <w:rsid w:val="008B6866"/>
    <w:rsid w:val="008B7225"/>
    <w:rsid w:val="008B7C3D"/>
    <w:rsid w:val="008C0B06"/>
    <w:rsid w:val="008C19C9"/>
    <w:rsid w:val="008C2FBC"/>
    <w:rsid w:val="008C72D9"/>
    <w:rsid w:val="008C791F"/>
    <w:rsid w:val="008C7EDB"/>
    <w:rsid w:val="008D0652"/>
    <w:rsid w:val="008D1188"/>
    <w:rsid w:val="008D2AB8"/>
    <w:rsid w:val="008D38A5"/>
    <w:rsid w:val="008D3D10"/>
    <w:rsid w:val="008D703D"/>
    <w:rsid w:val="008E0489"/>
    <w:rsid w:val="008E0E27"/>
    <w:rsid w:val="008E213F"/>
    <w:rsid w:val="008E459F"/>
    <w:rsid w:val="008E51E9"/>
    <w:rsid w:val="008E5FF3"/>
    <w:rsid w:val="008E7A7B"/>
    <w:rsid w:val="008F2E24"/>
    <w:rsid w:val="008F6138"/>
    <w:rsid w:val="00900EA9"/>
    <w:rsid w:val="00901D6B"/>
    <w:rsid w:val="00901E56"/>
    <w:rsid w:val="009026FB"/>
    <w:rsid w:val="00903ADD"/>
    <w:rsid w:val="00904AE8"/>
    <w:rsid w:val="009067E4"/>
    <w:rsid w:val="00906C5B"/>
    <w:rsid w:val="0091068B"/>
    <w:rsid w:val="0091322D"/>
    <w:rsid w:val="00914EC3"/>
    <w:rsid w:val="009169F5"/>
    <w:rsid w:val="009171FC"/>
    <w:rsid w:val="0092049F"/>
    <w:rsid w:val="009204D4"/>
    <w:rsid w:val="00920D56"/>
    <w:rsid w:val="00922198"/>
    <w:rsid w:val="00922F99"/>
    <w:rsid w:val="00923C02"/>
    <w:rsid w:val="00927DDE"/>
    <w:rsid w:val="009307CB"/>
    <w:rsid w:val="00932D54"/>
    <w:rsid w:val="00932E15"/>
    <w:rsid w:val="00933D10"/>
    <w:rsid w:val="0093601D"/>
    <w:rsid w:val="00936467"/>
    <w:rsid w:val="00943752"/>
    <w:rsid w:val="009439D2"/>
    <w:rsid w:val="00946384"/>
    <w:rsid w:val="0094705C"/>
    <w:rsid w:val="009472AA"/>
    <w:rsid w:val="0095520D"/>
    <w:rsid w:val="00955A78"/>
    <w:rsid w:val="009561BA"/>
    <w:rsid w:val="00957324"/>
    <w:rsid w:val="00960940"/>
    <w:rsid w:val="009623DA"/>
    <w:rsid w:val="00962DC7"/>
    <w:rsid w:val="00963EE9"/>
    <w:rsid w:val="009665A1"/>
    <w:rsid w:val="00967486"/>
    <w:rsid w:val="009679CD"/>
    <w:rsid w:val="00967C68"/>
    <w:rsid w:val="009700FA"/>
    <w:rsid w:val="00971815"/>
    <w:rsid w:val="00971C5A"/>
    <w:rsid w:val="00972028"/>
    <w:rsid w:val="0097255B"/>
    <w:rsid w:val="00973182"/>
    <w:rsid w:val="00975F98"/>
    <w:rsid w:val="00976219"/>
    <w:rsid w:val="009770AF"/>
    <w:rsid w:val="00977131"/>
    <w:rsid w:val="00980B25"/>
    <w:rsid w:val="00981458"/>
    <w:rsid w:val="0098243C"/>
    <w:rsid w:val="00986A48"/>
    <w:rsid w:val="00991767"/>
    <w:rsid w:val="0099583C"/>
    <w:rsid w:val="009A0FA1"/>
    <w:rsid w:val="009A2B8B"/>
    <w:rsid w:val="009A2E7A"/>
    <w:rsid w:val="009A45A4"/>
    <w:rsid w:val="009A594D"/>
    <w:rsid w:val="009A7540"/>
    <w:rsid w:val="009A7F39"/>
    <w:rsid w:val="009B0A55"/>
    <w:rsid w:val="009B7325"/>
    <w:rsid w:val="009B740F"/>
    <w:rsid w:val="009B78F4"/>
    <w:rsid w:val="009C00A2"/>
    <w:rsid w:val="009C18F8"/>
    <w:rsid w:val="009C2BCF"/>
    <w:rsid w:val="009C2F9E"/>
    <w:rsid w:val="009C5F03"/>
    <w:rsid w:val="009C6800"/>
    <w:rsid w:val="009C77CC"/>
    <w:rsid w:val="009C78B4"/>
    <w:rsid w:val="009D5C45"/>
    <w:rsid w:val="009E0068"/>
    <w:rsid w:val="009E0D8C"/>
    <w:rsid w:val="009E1F95"/>
    <w:rsid w:val="009E6B5A"/>
    <w:rsid w:val="009F0448"/>
    <w:rsid w:val="009F070F"/>
    <w:rsid w:val="009F0F58"/>
    <w:rsid w:val="009F1AD9"/>
    <w:rsid w:val="009F45CD"/>
    <w:rsid w:val="009F56BA"/>
    <w:rsid w:val="009F72E4"/>
    <w:rsid w:val="00A0105B"/>
    <w:rsid w:val="00A012BE"/>
    <w:rsid w:val="00A01388"/>
    <w:rsid w:val="00A04B54"/>
    <w:rsid w:val="00A055AA"/>
    <w:rsid w:val="00A06E89"/>
    <w:rsid w:val="00A10400"/>
    <w:rsid w:val="00A1457D"/>
    <w:rsid w:val="00A169C9"/>
    <w:rsid w:val="00A16EBE"/>
    <w:rsid w:val="00A17459"/>
    <w:rsid w:val="00A20235"/>
    <w:rsid w:val="00A21105"/>
    <w:rsid w:val="00A226B9"/>
    <w:rsid w:val="00A22A30"/>
    <w:rsid w:val="00A23369"/>
    <w:rsid w:val="00A23AB7"/>
    <w:rsid w:val="00A23FD5"/>
    <w:rsid w:val="00A24044"/>
    <w:rsid w:val="00A24A57"/>
    <w:rsid w:val="00A2743A"/>
    <w:rsid w:val="00A311FC"/>
    <w:rsid w:val="00A329B7"/>
    <w:rsid w:val="00A32CA1"/>
    <w:rsid w:val="00A3320E"/>
    <w:rsid w:val="00A37F1F"/>
    <w:rsid w:val="00A404F6"/>
    <w:rsid w:val="00A405D9"/>
    <w:rsid w:val="00A40CCA"/>
    <w:rsid w:val="00A461A8"/>
    <w:rsid w:val="00A46EAC"/>
    <w:rsid w:val="00A51DC8"/>
    <w:rsid w:val="00A52426"/>
    <w:rsid w:val="00A524F1"/>
    <w:rsid w:val="00A54950"/>
    <w:rsid w:val="00A5508D"/>
    <w:rsid w:val="00A556B9"/>
    <w:rsid w:val="00A558F9"/>
    <w:rsid w:val="00A56F5C"/>
    <w:rsid w:val="00A571A3"/>
    <w:rsid w:val="00A60E85"/>
    <w:rsid w:val="00A61327"/>
    <w:rsid w:val="00A6204E"/>
    <w:rsid w:val="00A65D15"/>
    <w:rsid w:val="00A672C6"/>
    <w:rsid w:val="00A672D5"/>
    <w:rsid w:val="00A720C5"/>
    <w:rsid w:val="00A72222"/>
    <w:rsid w:val="00A72426"/>
    <w:rsid w:val="00A74F3A"/>
    <w:rsid w:val="00A75FD1"/>
    <w:rsid w:val="00A76A22"/>
    <w:rsid w:val="00A7733D"/>
    <w:rsid w:val="00A7793E"/>
    <w:rsid w:val="00A779BE"/>
    <w:rsid w:val="00A815AE"/>
    <w:rsid w:val="00A81CE4"/>
    <w:rsid w:val="00A8383C"/>
    <w:rsid w:val="00A847C2"/>
    <w:rsid w:val="00A85A29"/>
    <w:rsid w:val="00A87282"/>
    <w:rsid w:val="00A9116B"/>
    <w:rsid w:val="00A9130D"/>
    <w:rsid w:val="00A94248"/>
    <w:rsid w:val="00A97837"/>
    <w:rsid w:val="00AA2A15"/>
    <w:rsid w:val="00AA2E45"/>
    <w:rsid w:val="00AA4A8A"/>
    <w:rsid w:val="00AA4C1E"/>
    <w:rsid w:val="00AA5EE4"/>
    <w:rsid w:val="00AA62AB"/>
    <w:rsid w:val="00AB1089"/>
    <w:rsid w:val="00AB1FCE"/>
    <w:rsid w:val="00AB3AAD"/>
    <w:rsid w:val="00AB3D5A"/>
    <w:rsid w:val="00AB6183"/>
    <w:rsid w:val="00AB7AD0"/>
    <w:rsid w:val="00AC111B"/>
    <w:rsid w:val="00AC3819"/>
    <w:rsid w:val="00AC4174"/>
    <w:rsid w:val="00AC43F2"/>
    <w:rsid w:val="00AC44E5"/>
    <w:rsid w:val="00AC4649"/>
    <w:rsid w:val="00AC4B04"/>
    <w:rsid w:val="00AC567F"/>
    <w:rsid w:val="00AD22E4"/>
    <w:rsid w:val="00AE1951"/>
    <w:rsid w:val="00AE3F4A"/>
    <w:rsid w:val="00AE4592"/>
    <w:rsid w:val="00AE58D7"/>
    <w:rsid w:val="00AE5D21"/>
    <w:rsid w:val="00AF1592"/>
    <w:rsid w:val="00AF16C6"/>
    <w:rsid w:val="00AF25F0"/>
    <w:rsid w:val="00AF2ACB"/>
    <w:rsid w:val="00AF6867"/>
    <w:rsid w:val="00B01390"/>
    <w:rsid w:val="00B02136"/>
    <w:rsid w:val="00B02F93"/>
    <w:rsid w:val="00B052A4"/>
    <w:rsid w:val="00B06333"/>
    <w:rsid w:val="00B0682E"/>
    <w:rsid w:val="00B073BF"/>
    <w:rsid w:val="00B07BC4"/>
    <w:rsid w:val="00B10A3C"/>
    <w:rsid w:val="00B10A52"/>
    <w:rsid w:val="00B11794"/>
    <w:rsid w:val="00B1447A"/>
    <w:rsid w:val="00B14A1A"/>
    <w:rsid w:val="00B14FFF"/>
    <w:rsid w:val="00B15CDA"/>
    <w:rsid w:val="00B1680B"/>
    <w:rsid w:val="00B214AD"/>
    <w:rsid w:val="00B21BF2"/>
    <w:rsid w:val="00B2224E"/>
    <w:rsid w:val="00B232F5"/>
    <w:rsid w:val="00B239E0"/>
    <w:rsid w:val="00B24E0D"/>
    <w:rsid w:val="00B255AB"/>
    <w:rsid w:val="00B26470"/>
    <w:rsid w:val="00B26D93"/>
    <w:rsid w:val="00B26DD3"/>
    <w:rsid w:val="00B30898"/>
    <w:rsid w:val="00B30915"/>
    <w:rsid w:val="00B3092B"/>
    <w:rsid w:val="00B30CAE"/>
    <w:rsid w:val="00B31CA4"/>
    <w:rsid w:val="00B36990"/>
    <w:rsid w:val="00B37A1A"/>
    <w:rsid w:val="00B40718"/>
    <w:rsid w:val="00B41C4F"/>
    <w:rsid w:val="00B42AFE"/>
    <w:rsid w:val="00B4302E"/>
    <w:rsid w:val="00B44193"/>
    <w:rsid w:val="00B451E4"/>
    <w:rsid w:val="00B505B6"/>
    <w:rsid w:val="00B51CD4"/>
    <w:rsid w:val="00B540AB"/>
    <w:rsid w:val="00B554E1"/>
    <w:rsid w:val="00B55778"/>
    <w:rsid w:val="00B56968"/>
    <w:rsid w:val="00B6682C"/>
    <w:rsid w:val="00B67A7F"/>
    <w:rsid w:val="00B714A9"/>
    <w:rsid w:val="00B73AF7"/>
    <w:rsid w:val="00B73D0F"/>
    <w:rsid w:val="00B7526F"/>
    <w:rsid w:val="00B756ED"/>
    <w:rsid w:val="00B76982"/>
    <w:rsid w:val="00B76FAF"/>
    <w:rsid w:val="00B77731"/>
    <w:rsid w:val="00B8168C"/>
    <w:rsid w:val="00B82BEA"/>
    <w:rsid w:val="00B86DC3"/>
    <w:rsid w:val="00B966AD"/>
    <w:rsid w:val="00BA03B3"/>
    <w:rsid w:val="00BA042A"/>
    <w:rsid w:val="00BA1B80"/>
    <w:rsid w:val="00BA3D66"/>
    <w:rsid w:val="00BA4753"/>
    <w:rsid w:val="00BA724E"/>
    <w:rsid w:val="00BA7CEC"/>
    <w:rsid w:val="00BB0516"/>
    <w:rsid w:val="00BB2015"/>
    <w:rsid w:val="00BB380E"/>
    <w:rsid w:val="00BB3BE5"/>
    <w:rsid w:val="00BB3C3E"/>
    <w:rsid w:val="00BB5223"/>
    <w:rsid w:val="00BB593B"/>
    <w:rsid w:val="00BC11BB"/>
    <w:rsid w:val="00BC4613"/>
    <w:rsid w:val="00BC645C"/>
    <w:rsid w:val="00BC74B7"/>
    <w:rsid w:val="00BC7A4C"/>
    <w:rsid w:val="00BC7E83"/>
    <w:rsid w:val="00BC7F2A"/>
    <w:rsid w:val="00BD2CD2"/>
    <w:rsid w:val="00BD37EF"/>
    <w:rsid w:val="00BD389F"/>
    <w:rsid w:val="00BD5D3A"/>
    <w:rsid w:val="00BE08D4"/>
    <w:rsid w:val="00BE2BEB"/>
    <w:rsid w:val="00BE48F2"/>
    <w:rsid w:val="00BE5B91"/>
    <w:rsid w:val="00BE6C44"/>
    <w:rsid w:val="00BE6CCA"/>
    <w:rsid w:val="00BE7E98"/>
    <w:rsid w:val="00BF0E13"/>
    <w:rsid w:val="00BF0FA5"/>
    <w:rsid w:val="00BF3EB8"/>
    <w:rsid w:val="00BF48D8"/>
    <w:rsid w:val="00BF55D4"/>
    <w:rsid w:val="00BF6963"/>
    <w:rsid w:val="00C0058F"/>
    <w:rsid w:val="00C00653"/>
    <w:rsid w:val="00C030FC"/>
    <w:rsid w:val="00C045B2"/>
    <w:rsid w:val="00C04687"/>
    <w:rsid w:val="00C0475F"/>
    <w:rsid w:val="00C051FD"/>
    <w:rsid w:val="00C05CC5"/>
    <w:rsid w:val="00C06931"/>
    <w:rsid w:val="00C1322B"/>
    <w:rsid w:val="00C14B68"/>
    <w:rsid w:val="00C15844"/>
    <w:rsid w:val="00C1593B"/>
    <w:rsid w:val="00C1691A"/>
    <w:rsid w:val="00C17544"/>
    <w:rsid w:val="00C17847"/>
    <w:rsid w:val="00C201C0"/>
    <w:rsid w:val="00C21437"/>
    <w:rsid w:val="00C21E29"/>
    <w:rsid w:val="00C23C8E"/>
    <w:rsid w:val="00C32EAF"/>
    <w:rsid w:val="00C33C15"/>
    <w:rsid w:val="00C34662"/>
    <w:rsid w:val="00C36128"/>
    <w:rsid w:val="00C367CE"/>
    <w:rsid w:val="00C368DA"/>
    <w:rsid w:val="00C414C1"/>
    <w:rsid w:val="00C41A93"/>
    <w:rsid w:val="00C41D39"/>
    <w:rsid w:val="00C426F1"/>
    <w:rsid w:val="00C441DE"/>
    <w:rsid w:val="00C444C8"/>
    <w:rsid w:val="00C46FD9"/>
    <w:rsid w:val="00C47611"/>
    <w:rsid w:val="00C53625"/>
    <w:rsid w:val="00C536FE"/>
    <w:rsid w:val="00C53C5A"/>
    <w:rsid w:val="00C61E2A"/>
    <w:rsid w:val="00C62016"/>
    <w:rsid w:val="00C631EA"/>
    <w:rsid w:val="00C63F6B"/>
    <w:rsid w:val="00C64613"/>
    <w:rsid w:val="00C6586C"/>
    <w:rsid w:val="00C66F2B"/>
    <w:rsid w:val="00C66F95"/>
    <w:rsid w:val="00C67C68"/>
    <w:rsid w:val="00C71608"/>
    <w:rsid w:val="00C717E3"/>
    <w:rsid w:val="00C71F3A"/>
    <w:rsid w:val="00C744E3"/>
    <w:rsid w:val="00C74BC1"/>
    <w:rsid w:val="00C757D5"/>
    <w:rsid w:val="00C75B5A"/>
    <w:rsid w:val="00C76310"/>
    <w:rsid w:val="00C76388"/>
    <w:rsid w:val="00C76DEE"/>
    <w:rsid w:val="00C77295"/>
    <w:rsid w:val="00C77B6A"/>
    <w:rsid w:val="00C80009"/>
    <w:rsid w:val="00C82D62"/>
    <w:rsid w:val="00C84DC4"/>
    <w:rsid w:val="00C84F47"/>
    <w:rsid w:val="00C87E8E"/>
    <w:rsid w:val="00C87F84"/>
    <w:rsid w:val="00C924AF"/>
    <w:rsid w:val="00C94B7C"/>
    <w:rsid w:val="00C9620C"/>
    <w:rsid w:val="00C97EF4"/>
    <w:rsid w:val="00CA0848"/>
    <w:rsid w:val="00CA0DB6"/>
    <w:rsid w:val="00CA1739"/>
    <w:rsid w:val="00CA26FB"/>
    <w:rsid w:val="00CA4735"/>
    <w:rsid w:val="00CA4FE7"/>
    <w:rsid w:val="00CA6B01"/>
    <w:rsid w:val="00CA7BF0"/>
    <w:rsid w:val="00CB029C"/>
    <w:rsid w:val="00CB0C26"/>
    <w:rsid w:val="00CB1240"/>
    <w:rsid w:val="00CB3863"/>
    <w:rsid w:val="00CB4607"/>
    <w:rsid w:val="00CB5C50"/>
    <w:rsid w:val="00CC1CE2"/>
    <w:rsid w:val="00CD08BE"/>
    <w:rsid w:val="00CD20D8"/>
    <w:rsid w:val="00CD2CFB"/>
    <w:rsid w:val="00CD5741"/>
    <w:rsid w:val="00CD5799"/>
    <w:rsid w:val="00CE1D1F"/>
    <w:rsid w:val="00CE221C"/>
    <w:rsid w:val="00CE3DAE"/>
    <w:rsid w:val="00CE3DCF"/>
    <w:rsid w:val="00CF1773"/>
    <w:rsid w:val="00CF28FB"/>
    <w:rsid w:val="00CF389D"/>
    <w:rsid w:val="00D016CB"/>
    <w:rsid w:val="00D030F9"/>
    <w:rsid w:val="00D0438B"/>
    <w:rsid w:val="00D049A0"/>
    <w:rsid w:val="00D07135"/>
    <w:rsid w:val="00D109F0"/>
    <w:rsid w:val="00D15C12"/>
    <w:rsid w:val="00D2413C"/>
    <w:rsid w:val="00D25138"/>
    <w:rsid w:val="00D2657A"/>
    <w:rsid w:val="00D322F9"/>
    <w:rsid w:val="00D32829"/>
    <w:rsid w:val="00D32B16"/>
    <w:rsid w:val="00D360C2"/>
    <w:rsid w:val="00D36C13"/>
    <w:rsid w:val="00D36D93"/>
    <w:rsid w:val="00D3791D"/>
    <w:rsid w:val="00D40F82"/>
    <w:rsid w:val="00D4743B"/>
    <w:rsid w:val="00D47E8B"/>
    <w:rsid w:val="00D52D18"/>
    <w:rsid w:val="00D53B6D"/>
    <w:rsid w:val="00D544EF"/>
    <w:rsid w:val="00D5486C"/>
    <w:rsid w:val="00D54A0B"/>
    <w:rsid w:val="00D55ADB"/>
    <w:rsid w:val="00D61336"/>
    <w:rsid w:val="00D639D9"/>
    <w:rsid w:val="00D64563"/>
    <w:rsid w:val="00D65A53"/>
    <w:rsid w:val="00D67AC1"/>
    <w:rsid w:val="00D70A4E"/>
    <w:rsid w:val="00D70E50"/>
    <w:rsid w:val="00D715C8"/>
    <w:rsid w:val="00D81206"/>
    <w:rsid w:val="00D81B59"/>
    <w:rsid w:val="00D8221C"/>
    <w:rsid w:val="00D82813"/>
    <w:rsid w:val="00D82B06"/>
    <w:rsid w:val="00D848B9"/>
    <w:rsid w:val="00D84B9C"/>
    <w:rsid w:val="00D860E2"/>
    <w:rsid w:val="00D87440"/>
    <w:rsid w:val="00D903AE"/>
    <w:rsid w:val="00D90FEE"/>
    <w:rsid w:val="00D92428"/>
    <w:rsid w:val="00D933A8"/>
    <w:rsid w:val="00D93D42"/>
    <w:rsid w:val="00D95D0D"/>
    <w:rsid w:val="00DA006B"/>
    <w:rsid w:val="00DA139D"/>
    <w:rsid w:val="00DA14C4"/>
    <w:rsid w:val="00DA219B"/>
    <w:rsid w:val="00DA25F2"/>
    <w:rsid w:val="00DA2AFD"/>
    <w:rsid w:val="00DA5BE7"/>
    <w:rsid w:val="00DA5DCE"/>
    <w:rsid w:val="00DA6CD8"/>
    <w:rsid w:val="00DB0D92"/>
    <w:rsid w:val="00DB0FA0"/>
    <w:rsid w:val="00DB1A6C"/>
    <w:rsid w:val="00DB4410"/>
    <w:rsid w:val="00DB50F9"/>
    <w:rsid w:val="00DB5AAD"/>
    <w:rsid w:val="00DC4F5B"/>
    <w:rsid w:val="00DC5843"/>
    <w:rsid w:val="00DC6228"/>
    <w:rsid w:val="00DC6301"/>
    <w:rsid w:val="00DC664D"/>
    <w:rsid w:val="00DC6EF9"/>
    <w:rsid w:val="00DC7707"/>
    <w:rsid w:val="00DC7941"/>
    <w:rsid w:val="00DD0361"/>
    <w:rsid w:val="00DD0D51"/>
    <w:rsid w:val="00DD1200"/>
    <w:rsid w:val="00DD1912"/>
    <w:rsid w:val="00DD2970"/>
    <w:rsid w:val="00DD2C4D"/>
    <w:rsid w:val="00DD5F08"/>
    <w:rsid w:val="00DE02DF"/>
    <w:rsid w:val="00DE0840"/>
    <w:rsid w:val="00DE09D5"/>
    <w:rsid w:val="00DE294C"/>
    <w:rsid w:val="00DE46D5"/>
    <w:rsid w:val="00DE4D98"/>
    <w:rsid w:val="00DF196A"/>
    <w:rsid w:val="00DF1C66"/>
    <w:rsid w:val="00DF2AE2"/>
    <w:rsid w:val="00DF3B7A"/>
    <w:rsid w:val="00DF3DC3"/>
    <w:rsid w:val="00DF4037"/>
    <w:rsid w:val="00DF45C5"/>
    <w:rsid w:val="00DF5254"/>
    <w:rsid w:val="00DF593D"/>
    <w:rsid w:val="00DF6680"/>
    <w:rsid w:val="00E0051E"/>
    <w:rsid w:val="00E01776"/>
    <w:rsid w:val="00E03BD9"/>
    <w:rsid w:val="00E046BE"/>
    <w:rsid w:val="00E0560F"/>
    <w:rsid w:val="00E0696D"/>
    <w:rsid w:val="00E06B99"/>
    <w:rsid w:val="00E114D6"/>
    <w:rsid w:val="00E12733"/>
    <w:rsid w:val="00E149D8"/>
    <w:rsid w:val="00E14D6E"/>
    <w:rsid w:val="00E162C9"/>
    <w:rsid w:val="00E16582"/>
    <w:rsid w:val="00E1767C"/>
    <w:rsid w:val="00E2009F"/>
    <w:rsid w:val="00E2297E"/>
    <w:rsid w:val="00E22B56"/>
    <w:rsid w:val="00E245BA"/>
    <w:rsid w:val="00E24A6B"/>
    <w:rsid w:val="00E268A5"/>
    <w:rsid w:val="00E27477"/>
    <w:rsid w:val="00E2776C"/>
    <w:rsid w:val="00E30C30"/>
    <w:rsid w:val="00E32359"/>
    <w:rsid w:val="00E33197"/>
    <w:rsid w:val="00E33300"/>
    <w:rsid w:val="00E3396D"/>
    <w:rsid w:val="00E34690"/>
    <w:rsid w:val="00E35272"/>
    <w:rsid w:val="00E37AD0"/>
    <w:rsid w:val="00E40829"/>
    <w:rsid w:val="00E41805"/>
    <w:rsid w:val="00E41A64"/>
    <w:rsid w:val="00E41B3E"/>
    <w:rsid w:val="00E44765"/>
    <w:rsid w:val="00E449AF"/>
    <w:rsid w:val="00E45871"/>
    <w:rsid w:val="00E47698"/>
    <w:rsid w:val="00E50628"/>
    <w:rsid w:val="00E5127E"/>
    <w:rsid w:val="00E51E26"/>
    <w:rsid w:val="00E53A1D"/>
    <w:rsid w:val="00E53EF3"/>
    <w:rsid w:val="00E54AD5"/>
    <w:rsid w:val="00E55824"/>
    <w:rsid w:val="00E55BE7"/>
    <w:rsid w:val="00E55FF6"/>
    <w:rsid w:val="00E57C71"/>
    <w:rsid w:val="00E57CE3"/>
    <w:rsid w:val="00E61D9B"/>
    <w:rsid w:val="00E639ED"/>
    <w:rsid w:val="00E63DF2"/>
    <w:rsid w:val="00E6517C"/>
    <w:rsid w:val="00E6607B"/>
    <w:rsid w:val="00E66A81"/>
    <w:rsid w:val="00E67368"/>
    <w:rsid w:val="00E70737"/>
    <w:rsid w:val="00E70D16"/>
    <w:rsid w:val="00E73270"/>
    <w:rsid w:val="00E73B34"/>
    <w:rsid w:val="00E765DF"/>
    <w:rsid w:val="00E769A9"/>
    <w:rsid w:val="00E769F9"/>
    <w:rsid w:val="00E77914"/>
    <w:rsid w:val="00E77F72"/>
    <w:rsid w:val="00E8129E"/>
    <w:rsid w:val="00E8176A"/>
    <w:rsid w:val="00E81D15"/>
    <w:rsid w:val="00E8443A"/>
    <w:rsid w:val="00E84583"/>
    <w:rsid w:val="00E8460A"/>
    <w:rsid w:val="00E851DE"/>
    <w:rsid w:val="00E91716"/>
    <w:rsid w:val="00E92062"/>
    <w:rsid w:val="00E933CB"/>
    <w:rsid w:val="00E9363F"/>
    <w:rsid w:val="00E95156"/>
    <w:rsid w:val="00E9776F"/>
    <w:rsid w:val="00EA267C"/>
    <w:rsid w:val="00EA2C47"/>
    <w:rsid w:val="00EA2CAD"/>
    <w:rsid w:val="00EA3471"/>
    <w:rsid w:val="00EA768F"/>
    <w:rsid w:val="00EA7718"/>
    <w:rsid w:val="00EA7FD8"/>
    <w:rsid w:val="00EB0A1D"/>
    <w:rsid w:val="00EB1B83"/>
    <w:rsid w:val="00EB7618"/>
    <w:rsid w:val="00EC009D"/>
    <w:rsid w:val="00EC02DE"/>
    <w:rsid w:val="00EC1EB4"/>
    <w:rsid w:val="00EC1F62"/>
    <w:rsid w:val="00EC2B61"/>
    <w:rsid w:val="00EC3523"/>
    <w:rsid w:val="00EC5008"/>
    <w:rsid w:val="00EC56FA"/>
    <w:rsid w:val="00EC606F"/>
    <w:rsid w:val="00EC63FC"/>
    <w:rsid w:val="00EC66F8"/>
    <w:rsid w:val="00ED09C8"/>
    <w:rsid w:val="00ED4843"/>
    <w:rsid w:val="00ED50C9"/>
    <w:rsid w:val="00ED560A"/>
    <w:rsid w:val="00ED5D7C"/>
    <w:rsid w:val="00ED6927"/>
    <w:rsid w:val="00ED6E54"/>
    <w:rsid w:val="00ED6E58"/>
    <w:rsid w:val="00ED70AA"/>
    <w:rsid w:val="00ED7D84"/>
    <w:rsid w:val="00ED7F0D"/>
    <w:rsid w:val="00ED7F93"/>
    <w:rsid w:val="00EE4777"/>
    <w:rsid w:val="00EE5869"/>
    <w:rsid w:val="00EE6B42"/>
    <w:rsid w:val="00EE70FE"/>
    <w:rsid w:val="00EF0E77"/>
    <w:rsid w:val="00EF2750"/>
    <w:rsid w:val="00EF3D0D"/>
    <w:rsid w:val="00EF59EA"/>
    <w:rsid w:val="00EF5C04"/>
    <w:rsid w:val="00EF73AE"/>
    <w:rsid w:val="00EF765F"/>
    <w:rsid w:val="00EF7E91"/>
    <w:rsid w:val="00F009CE"/>
    <w:rsid w:val="00F03887"/>
    <w:rsid w:val="00F03F86"/>
    <w:rsid w:val="00F0519E"/>
    <w:rsid w:val="00F051D9"/>
    <w:rsid w:val="00F05356"/>
    <w:rsid w:val="00F10412"/>
    <w:rsid w:val="00F1161A"/>
    <w:rsid w:val="00F1170B"/>
    <w:rsid w:val="00F12342"/>
    <w:rsid w:val="00F1352F"/>
    <w:rsid w:val="00F13A0A"/>
    <w:rsid w:val="00F148DB"/>
    <w:rsid w:val="00F178AA"/>
    <w:rsid w:val="00F1798C"/>
    <w:rsid w:val="00F21A39"/>
    <w:rsid w:val="00F21B29"/>
    <w:rsid w:val="00F24F18"/>
    <w:rsid w:val="00F2575C"/>
    <w:rsid w:val="00F25BD3"/>
    <w:rsid w:val="00F26884"/>
    <w:rsid w:val="00F30159"/>
    <w:rsid w:val="00F3093A"/>
    <w:rsid w:val="00F30A45"/>
    <w:rsid w:val="00F315B3"/>
    <w:rsid w:val="00F32F26"/>
    <w:rsid w:val="00F406DF"/>
    <w:rsid w:val="00F40807"/>
    <w:rsid w:val="00F443C0"/>
    <w:rsid w:val="00F4513B"/>
    <w:rsid w:val="00F46270"/>
    <w:rsid w:val="00F469FF"/>
    <w:rsid w:val="00F47EDA"/>
    <w:rsid w:val="00F5177D"/>
    <w:rsid w:val="00F5180A"/>
    <w:rsid w:val="00F53A70"/>
    <w:rsid w:val="00F53CB5"/>
    <w:rsid w:val="00F5431B"/>
    <w:rsid w:val="00F544BB"/>
    <w:rsid w:val="00F5547A"/>
    <w:rsid w:val="00F55504"/>
    <w:rsid w:val="00F555E7"/>
    <w:rsid w:val="00F5568B"/>
    <w:rsid w:val="00F57060"/>
    <w:rsid w:val="00F60AF2"/>
    <w:rsid w:val="00F623D8"/>
    <w:rsid w:val="00F63889"/>
    <w:rsid w:val="00F64522"/>
    <w:rsid w:val="00F656B1"/>
    <w:rsid w:val="00F66281"/>
    <w:rsid w:val="00F73BDD"/>
    <w:rsid w:val="00F7553D"/>
    <w:rsid w:val="00F75753"/>
    <w:rsid w:val="00F77038"/>
    <w:rsid w:val="00F77627"/>
    <w:rsid w:val="00F776FB"/>
    <w:rsid w:val="00F8004F"/>
    <w:rsid w:val="00F8019F"/>
    <w:rsid w:val="00F8128E"/>
    <w:rsid w:val="00F814FD"/>
    <w:rsid w:val="00F8162E"/>
    <w:rsid w:val="00F8453D"/>
    <w:rsid w:val="00F85D7D"/>
    <w:rsid w:val="00F85F7B"/>
    <w:rsid w:val="00F86B4F"/>
    <w:rsid w:val="00F909EA"/>
    <w:rsid w:val="00F90B7A"/>
    <w:rsid w:val="00F912FB"/>
    <w:rsid w:val="00F920AB"/>
    <w:rsid w:val="00F92C40"/>
    <w:rsid w:val="00F9311D"/>
    <w:rsid w:val="00F93826"/>
    <w:rsid w:val="00F95F97"/>
    <w:rsid w:val="00F96374"/>
    <w:rsid w:val="00F97082"/>
    <w:rsid w:val="00F978C1"/>
    <w:rsid w:val="00FA08CB"/>
    <w:rsid w:val="00FA2F33"/>
    <w:rsid w:val="00FA65D3"/>
    <w:rsid w:val="00FA7A3C"/>
    <w:rsid w:val="00FB10FC"/>
    <w:rsid w:val="00FB5948"/>
    <w:rsid w:val="00FB7029"/>
    <w:rsid w:val="00FB7741"/>
    <w:rsid w:val="00FC387B"/>
    <w:rsid w:val="00FC4486"/>
    <w:rsid w:val="00FC486D"/>
    <w:rsid w:val="00FC6B39"/>
    <w:rsid w:val="00FC78D4"/>
    <w:rsid w:val="00FD30AD"/>
    <w:rsid w:val="00FD3D54"/>
    <w:rsid w:val="00FD62A5"/>
    <w:rsid w:val="00FE03C4"/>
    <w:rsid w:val="00FE0A27"/>
    <w:rsid w:val="00FE42A2"/>
    <w:rsid w:val="00FE518F"/>
    <w:rsid w:val="00FE5621"/>
    <w:rsid w:val="00FE580C"/>
    <w:rsid w:val="00FE6F84"/>
    <w:rsid w:val="00FE6F95"/>
    <w:rsid w:val="00FF6B80"/>
    <w:rsid w:val="00FF7511"/>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06E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7A7D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rsid w:val="00DD2C4D"/>
  </w:style>
  <w:style w:type="paragraph" w:styleId="Akapitzlist">
    <w:name w:val="List Paragraph"/>
    <w:aliases w:val="CW_Lista,List bullet,Akapit z listą BS,Kolorowa lista — akcent 11,Średnia siatka 1 — akcent 21,Akapit z listą numerowaną,Podsis rysunku,Preambuła,Akapit z listą8"/>
    <w:basedOn w:val="Normalny"/>
    <w:link w:val="AkapitzlistZnak"/>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1"/>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character" w:customStyle="1" w:styleId="AkapitzlistZnak">
    <w:name w:val="Akapit z listą Znak"/>
    <w:aliases w:val="CW_Lista Znak,List bullet Znak,Akapit z listą BS Znak,Kolorowa lista — akcent 11 Znak,Średnia siatka 1 — akcent 21 Znak,Akapit z listą numerowaną Znak,Podsis rysunku Znak,Preambuła Znak,Akapit z listą8 Znak"/>
    <w:basedOn w:val="Domylnaczcionkaakapitu"/>
    <w:link w:val="Akapitzlist"/>
    <w:uiPriority w:val="34"/>
    <w:qFormat/>
    <w:locked/>
    <w:rsid w:val="009C6800"/>
  </w:style>
  <w:style w:type="paragraph" w:styleId="Tekstpodstawowywcity2">
    <w:name w:val="Body Text Indent 2"/>
    <w:basedOn w:val="Normalny"/>
    <w:link w:val="Tekstpodstawowywcity2Znak"/>
    <w:uiPriority w:val="99"/>
    <w:semiHidden/>
    <w:unhideWhenUsed/>
    <w:rsid w:val="00637D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37DF5"/>
  </w:style>
  <w:style w:type="paragraph" w:customStyle="1" w:styleId="Bezodstpw1">
    <w:name w:val="Bez odstępów1"/>
    <w:rsid w:val="007663EE"/>
    <w:pPr>
      <w:suppressAutoHyphens/>
      <w:spacing w:after="0" w:line="240" w:lineRule="auto"/>
    </w:pPr>
    <w:rPr>
      <w:rFonts w:ascii="Liberation Serif" w:eastAsia="SimSun" w:hAnsi="Liberation Serif" w:cs="Mangal"/>
      <w:sz w:val="24"/>
      <w:szCs w:val="24"/>
      <w:lang w:eastAsia="zh-CN" w:bidi="hi-IN"/>
    </w:rPr>
  </w:style>
  <w:style w:type="character" w:customStyle="1" w:styleId="akapitdomyslny">
    <w:name w:val="akapitdomyslny"/>
    <w:rsid w:val="006A2BD8"/>
    <w:rPr>
      <w:rFonts w:ascii="Times New Roman" w:hAnsi="Times New Roman" w:cs="Times New Roman"/>
      <w:sz w:val="20"/>
      <w:szCs w:val="20"/>
    </w:rPr>
  </w:style>
  <w:style w:type="character" w:customStyle="1" w:styleId="BezodstpwZnak">
    <w:name w:val="Bez odstępów Znak"/>
    <w:link w:val="Bezodstpw"/>
    <w:uiPriority w:val="1"/>
    <w:qFormat/>
    <w:rsid w:val="00826322"/>
  </w:style>
  <w:style w:type="character" w:customStyle="1" w:styleId="FontStyle37">
    <w:name w:val="Font Style37"/>
    <w:rsid w:val="00720E88"/>
    <w:rPr>
      <w:rFonts w:ascii="Arial" w:hAnsi="Arial" w:cs="Arial"/>
      <w:sz w:val="20"/>
      <w:szCs w:val="20"/>
    </w:rPr>
  </w:style>
  <w:style w:type="character" w:customStyle="1" w:styleId="Nagwek4Znak">
    <w:name w:val="Nagłówek 4 Znak"/>
    <w:basedOn w:val="Domylnaczcionkaakapitu"/>
    <w:link w:val="Nagwek4"/>
    <w:uiPriority w:val="9"/>
    <w:rsid w:val="007A7D7B"/>
    <w:rPr>
      <w:rFonts w:asciiTheme="majorHAnsi" w:eastAsiaTheme="majorEastAsia" w:hAnsiTheme="majorHAnsi" w:cstheme="majorBidi"/>
      <w:i/>
      <w:iCs/>
      <w:color w:val="365F91" w:themeColor="accent1" w:themeShade="BF"/>
    </w:rPr>
  </w:style>
  <w:style w:type="paragraph" w:styleId="Podtytu">
    <w:name w:val="Subtitle"/>
    <w:basedOn w:val="Normalny"/>
    <w:link w:val="PodtytuZnak"/>
    <w:uiPriority w:val="99"/>
    <w:qFormat/>
    <w:rsid w:val="00A405D9"/>
    <w:pPr>
      <w:spacing w:after="60" w:line="240" w:lineRule="auto"/>
      <w:jc w:val="center"/>
      <w:outlineLvl w:val="1"/>
    </w:pPr>
    <w:rPr>
      <w:rFonts w:ascii="Arial" w:eastAsia="Times New Roman" w:hAnsi="Arial" w:cs="Times New Roman"/>
      <w:sz w:val="24"/>
      <w:szCs w:val="24"/>
    </w:rPr>
  </w:style>
  <w:style w:type="character" w:customStyle="1" w:styleId="PodtytuZnak">
    <w:name w:val="Podtytuł Znak"/>
    <w:basedOn w:val="Domylnaczcionkaakapitu"/>
    <w:link w:val="Podtytu"/>
    <w:uiPriority w:val="99"/>
    <w:rsid w:val="00A405D9"/>
    <w:rPr>
      <w:rFonts w:ascii="Arial" w:eastAsia="Times New Roman" w:hAnsi="Arial" w:cs="Times New Roman"/>
      <w:sz w:val="24"/>
      <w:szCs w:val="24"/>
    </w:rPr>
  </w:style>
  <w:style w:type="paragraph" w:styleId="Tekstdymka">
    <w:name w:val="Balloon Text"/>
    <w:basedOn w:val="Normalny"/>
    <w:link w:val="TekstdymkaZnak"/>
    <w:uiPriority w:val="99"/>
    <w:semiHidden/>
    <w:unhideWhenUsed/>
    <w:rsid w:val="00FD6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62A5"/>
    <w:rPr>
      <w:rFonts w:ascii="Segoe UI" w:hAnsi="Segoe UI" w:cs="Segoe UI"/>
      <w:sz w:val="18"/>
      <w:szCs w:val="18"/>
    </w:rPr>
  </w:style>
  <w:style w:type="character" w:customStyle="1" w:styleId="Nagwek3Znak">
    <w:name w:val="Nagłówek 3 Znak"/>
    <w:basedOn w:val="Domylnaczcionkaakapitu"/>
    <w:link w:val="Nagwek3"/>
    <w:uiPriority w:val="9"/>
    <w:semiHidden/>
    <w:rsid w:val="00A06E89"/>
    <w:rPr>
      <w:rFonts w:asciiTheme="majorHAnsi" w:eastAsiaTheme="majorEastAsia" w:hAnsiTheme="majorHAnsi" w:cstheme="majorBidi"/>
      <w:color w:val="243F60" w:themeColor="accent1" w:themeShade="7F"/>
      <w:sz w:val="24"/>
      <w:szCs w:val="24"/>
    </w:rPr>
  </w:style>
  <w:style w:type="paragraph" w:customStyle="1" w:styleId="nagowek1a">
    <w:name w:val="nagłowek 1a"/>
    <w:basedOn w:val="Nagwek1"/>
    <w:uiPriority w:val="99"/>
    <w:rsid w:val="001C673B"/>
    <w:pPr>
      <w:keepNext/>
      <w:keepLines/>
      <w:tabs>
        <w:tab w:val="num" w:pos="360"/>
        <w:tab w:val="left" w:pos="426"/>
      </w:tabs>
      <w:spacing w:before="240" w:beforeAutospacing="0" w:after="120" w:afterAutospacing="0"/>
    </w:pPr>
    <w:rPr>
      <w:rFonts w:ascii="Calibri" w:hAnsi="Calibri"/>
      <w:color w:val="0070C0"/>
      <w:kern w:val="0"/>
      <w:sz w:val="24"/>
      <w:szCs w:val="24"/>
    </w:rPr>
  </w:style>
  <w:style w:type="paragraph" w:customStyle="1" w:styleId="Textbody">
    <w:name w:val="Text body"/>
    <w:basedOn w:val="Normalny"/>
    <w:rsid w:val="00E2776C"/>
    <w:pPr>
      <w:suppressAutoHyphens/>
      <w:autoSpaceDN w:val="0"/>
      <w:spacing w:after="120" w:line="240" w:lineRule="auto"/>
      <w:textAlignment w:val="baseline"/>
    </w:pPr>
    <w:rPr>
      <w:rFonts w:ascii="Times New Roman" w:eastAsia="Calibri" w:hAnsi="Times New Roman" w:cs="Times New Roman"/>
      <w:kern w:val="3"/>
      <w:sz w:val="24"/>
      <w:szCs w:val="24"/>
      <w:lang w:eastAsia="zh-CN"/>
    </w:rPr>
  </w:style>
  <w:style w:type="numbering" w:customStyle="1" w:styleId="WWNum8">
    <w:name w:val="WWNum8"/>
    <w:basedOn w:val="Bezlisty"/>
    <w:rsid w:val="00E2776C"/>
    <w:pPr>
      <w:numPr>
        <w:numId w:val="2"/>
      </w:numPr>
    </w:pPr>
  </w:style>
  <w:style w:type="character" w:customStyle="1" w:styleId="markedcontent">
    <w:name w:val="markedcontent"/>
    <w:basedOn w:val="Domylnaczcionkaakapitu"/>
    <w:rsid w:val="00C045B2"/>
  </w:style>
  <w:style w:type="character" w:styleId="UyteHipercze">
    <w:name w:val="FollowedHyperlink"/>
    <w:basedOn w:val="Domylnaczcionkaakapitu"/>
    <w:uiPriority w:val="99"/>
    <w:semiHidden/>
    <w:unhideWhenUsed/>
    <w:rsid w:val="00791367"/>
    <w:rPr>
      <w:color w:val="800080" w:themeColor="followedHyperlink"/>
      <w:u w:val="single"/>
    </w:rPr>
  </w:style>
  <w:style w:type="paragraph" w:customStyle="1" w:styleId="Tekstpodstawowy21">
    <w:name w:val="Tekst podstawowy 21"/>
    <w:basedOn w:val="Normalny"/>
    <w:qFormat/>
    <w:rsid w:val="00D4743B"/>
    <w:pPr>
      <w:suppressAutoHyphens/>
      <w:jc w:val="center"/>
    </w:pPr>
    <w:rPr>
      <w:rFonts w:ascii="Calibri" w:eastAsia="Calibri" w:hAnsi="Calibri"/>
      <w:b/>
      <w:bCs/>
      <w:color w:val="00000A"/>
      <w:u w:val="single"/>
      <w:lang w:eastAsia="en-US"/>
    </w:rPr>
  </w:style>
  <w:style w:type="character" w:customStyle="1" w:styleId="apple-converted-space">
    <w:name w:val="apple-converted-space"/>
    <w:qFormat/>
    <w:rsid w:val="00580D7F"/>
  </w:style>
  <w:style w:type="paragraph" w:customStyle="1" w:styleId="Zawartotabeli">
    <w:name w:val="Zawartość tabeli"/>
    <w:basedOn w:val="Normalny"/>
    <w:rsid w:val="006F01D6"/>
    <w:pPr>
      <w:suppressLineNumbers/>
      <w:suppressAutoHyphens/>
      <w:spacing w:after="0" w:line="240" w:lineRule="auto"/>
    </w:pPr>
    <w:rPr>
      <w:rFonts w:ascii="Liberation Serif" w:eastAsia="NSimSun" w:hAnsi="Liberation Serif" w:cs="Arial"/>
      <w:kern w:val="2"/>
      <w:sz w:val="24"/>
      <w:szCs w:val="24"/>
      <w:lang w:eastAsia="zh-CN" w:bidi="hi-IN"/>
    </w:rPr>
  </w:style>
  <w:style w:type="character" w:styleId="Pogrubienie">
    <w:name w:val="Strong"/>
    <w:qFormat/>
    <w:rsid w:val="006F01D6"/>
    <w:rPr>
      <w:b/>
      <w:bCs/>
    </w:rPr>
  </w:style>
  <w:style w:type="character" w:customStyle="1" w:styleId="WW8Num1z1">
    <w:name w:val="WW8Num1z1"/>
    <w:rsid w:val="006F01D6"/>
  </w:style>
</w:styles>
</file>

<file path=word/webSettings.xml><?xml version="1.0" encoding="utf-8"?>
<w:webSettings xmlns:r="http://schemas.openxmlformats.org/officeDocument/2006/relationships" xmlns:w="http://schemas.openxmlformats.org/wordprocessingml/2006/main">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3491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294336346">
      <w:bodyDiv w:val="1"/>
      <w:marLeft w:val="0"/>
      <w:marRight w:val="0"/>
      <w:marTop w:val="0"/>
      <w:marBottom w:val="0"/>
      <w:divBdr>
        <w:top w:val="none" w:sz="0" w:space="0" w:color="auto"/>
        <w:left w:val="none" w:sz="0" w:space="0" w:color="auto"/>
        <w:bottom w:val="none" w:sz="0" w:space="0" w:color="auto"/>
        <w:right w:val="none" w:sz="0" w:space="0" w:color="auto"/>
      </w:divBdr>
    </w:div>
    <w:div w:id="1384325144">
      <w:bodyDiv w:val="1"/>
      <w:marLeft w:val="0"/>
      <w:marRight w:val="0"/>
      <w:marTop w:val="0"/>
      <w:marBottom w:val="0"/>
      <w:divBdr>
        <w:top w:val="none" w:sz="0" w:space="0" w:color="auto"/>
        <w:left w:val="none" w:sz="0" w:space="0" w:color="auto"/>
        <w:bottom w:val="none" w:sz="0" w:space="0" w:color="auto"/>
        <w:right w:val="none" w:sz="0" w:space="0" w:color="auto"/>
      </w:divBdr>
    </w:div>
    <w:div w:id="1426347215">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https://platformazakupowa.pl/pn/kwp_wroclaw"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platformazakupowa.pl" TargetMode="External"/><Relationship Id="rId29" Type="http://schemas.openxmlformats.org/officeDocument/2006/relationships/hyperlink" Target="mailto:iwona.rogaczewska@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wp@wr.policja.gov.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platformazakupowa.pl/pn/kwp_wroclaw" TargetMode="External"/><Relationship Id="rId10" Type="http://schemas.openxmlformats.org/officeDocument/2006/relationships/hyperlink" Target="mailto:iod.kwp@wr.policja.gov.pl"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wona.rogaczewska@wr.policja.gov.pl" TargetMode="External"/><Relationship Id="rId14" Type="http://schemas.openxmlformats.org/officeDocument/2006/relationships/hyperlink" Target="mailto:iwona.rogaczewska@wr.policja.gov.pl" TargetMode="External"/><Relationship Id="rId22" Type="http://schemas.openxmlformats.org/officeDocument/2006/relationships/hyperlink" Target="http://platformazakupowa.pl" TargetMode="External"/><Relationship Id="rId27" Type="http://schemas.openxmlformats.org/officeDocument/2006/relationships/hyperlink" Target="mailto:iwona.rogaczewska@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4FB61-EABE-45DA-BC20-65FDBD1D1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4428</TotalTime>
  <Pages>23</Pages>
  <Words>11104</Words>
  <Characters>66629</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77578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617274</cp:lastModifiedBy>
  <cp:revision>1420</cp:revision>
  <cp:lastPrinted>2025-03-26T08:14:00Z</cp:lastPrinted>
  <dcterms:created xsi:type="dcterms:W3CDTF">2023-04-11T13:05:00Z</dcterms:created>
  <dcterms:modified xsi:type="dcterms:W3CDTF">2025-10-13T10:16:00Z</dcterms:modified>
</cp:coreProperties>
</file>